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07988" w14:textId="77777777" w:rsidR="00047844" w:rsidRDefault="008C5618" w:rsidP="00047844">
      <w:pPr>
        <w:pStyle w:val="NormalWeb"/>
        <w:spacing w:line="288" w:lineRule="atLeast"/>
        <w:ind w:left="4956" w:firstLine="708"/>
        <w:jc w:val="center"/>
        <w:rPr>
          <w:b/>
          <w:bCs/>
          <w:color w:val="333333"/>
          <w:sz w:val="20"/>
          <w:szCs w:val="20"/>
        </w:rPr>
      </w:pPr>
      <w:r>
        <w:rPr>
          <w:noProof/>
        </w:rPr>
        <w:drawing>
          <wp:inline distT="0" distB="0" distL="0" distR="0" wp14:anchorId="4A4D3793" wp14:editId="6E31EEC3">
            <wp:extent cx="1586657" cy="1495860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fq-m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27" t="6817" r="16342" b="14910"/>
                    <a:stretch/>
                  </pic:blipFill>
                  <pic:spPr bwMode="auto">
                    <a:xfrm>
                      <a:off x="0" y="0"/>
                      <a:ext cx="1636601" cy="15429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593FFC" w14:textId="03F6384F" w:rsidR="00290318" w:rsidRPr="00047844" w:rsidRDefault="00047844" w:rsidP="00047844">
      <w:pPr>
        <w:pStyle w:val="NormalWeb"/>
        <w:spacing w:line="288" w:lineRule="atLeast"/>
        <w:rPr>
          <w:b/>
          <w:bCs/>
          <w:color w:val="333333"/>
          <w:sz w:val="20"/>
          <w:szCs w:val="20"/>
          <w:u w:val="single"/>
        </w:rPr>
      </w:pPr>
      <w:r>
        <w:rPr>
          <w:b/>
          <w:bCs/>
          <w:color w:val="333333"/>
          <w:sz w:val="20"/>
          <w:szCs w:val="20"/>
        </w:rPr>
        <w:t xml:space="preserve">                                                                 </w:t>
      </w:r>
      <w:r w:rsidR="00290318" w:rsidRPr="00047844">
        <w:rPr>
          <w:b/>
          <w:bCs/>
          <w:color w:val="333333"/>
          <w:sz w:val="20"/>
          <w:szCs w:val="20"/>
          <w:u w:val="single"/>
        </w:rPr>
        <w:t>CURRICULUM VITAE</w:t>
      </w:r>
      <w:r w:rsidR="00290318" w:rsidRPr="00047844">
        <w:rPr>
          <w:color w:val="333333"/>
          <w:sz w:val="20"/>
          <w:szCs w:val="20"/>
          <w:u w:val="single"/>
        </w:rPr>
        <w:t xml:space="preserve"> </w:t>
      </w:r>
    </w:p>
    <w:p w14:paraId="1EF8AA59" w14:textId="77777777" w:rsidR="00290318" w:rsidRPr="00906782" w:rsidRDefault="00290318" w:rsidP="00290318">
      <w:pPr>
        <w:pStyle w:val="NormalWeb"/>
        <w:spacing w:line="288" w:lineRule="atLeast"/>
        <w:rPr>
          <w:color w:val="333333"/>
        </w:rPr>
      </w:pPr>
      <w:r w:rsidRPr="00906782">
        <w:rPr>
          <w:b/>
          <w:bCs/>
          <w:color w:val="333333"/>
        </w:rPr>
        <w:t>1. Family name: ABDULLAYEV</w:t>
      </w:r>
    </w:p>
    <w:p w14:paraId="44ABDF4A" w14:textId="77777777" w:rsidR="00290318" w:rsidRPr="00906782" w:rsidRDefault="00290318" w:rsidP="00290318">
      <w:pPr>
        <w:pStyle w:val="NormalWeb"/>
        <w:spacing w:line="288" w:lineRule="atLeast"/>
        <w:rPr>
          <w:color w:val="333333"/>
        </w:rPr>
      </w:pPr>
      <w:r w:rsidRPr="00906782">
        <w:rPr>
          <w:b/>
          <w:bCs/>
          <w:color w:val="333333"/>
        </w:rPr>
        <w:t>2. First names:  AFGAN</w:t>
      </w:r>
    </w:p>
    <w:p w14:paraId="10A1F440" w14:textId="77777777" w:rsidR="00290318" w:rsidRPr="00906782" w:rsidRDefault="00290318" w:rsidP="00290318">
      <w:pPr>
        <w:pStyle w:val="NormalWeb"/>
        <w:spacing w:line="288" w:lineRule="atLeast"/>
        <w:rPr>
          <w:color w:val="333333"/>
        </w:rPr>
      </w:pPr>
      <w:r>
        <w:rPr>
          <w:b/>
          <w:bCs/>
          <w:color w:val="333333"/>
        </w:rPr>
        <w:t>3</w:t>
      </w:r>
      <w:r w:rsidRPr="00906782">
        <w:rPr>
          <w:b/>
          <w:bCs/>
          <w:color w:val="333333"/>
        </w:rPr>
        <w:t>. Nationality:  AZERBAIJANI</w:t>
      </w:r>
    </w:p>
    <w:p w14:paraId="3023F0FA" w14:textId="77777777" w:rsidR="00290318" w:rsidRPr="00906782" w:rsidRDefault="00290318" w:rsidP="00290318">
      <w:pPr>
        <w:pStyle w:val="NormalWeb"/>
        <w:spacing w:line="288" w:lineRule="atLeast"/>
        <w:rPr>
          <w:color w:val="333333"/>
        </w:rPr>
      </w:pPr>
      <w:r>
        <w:rPr>
          <w:b/>
          <w:bCs/>
          <w:color w:val="333333"/>
        </w:rPr>
        <w:t>4</w:t>
      </w:r>
      <w:r w:rsidRPr="00906782">
        <w:rPr>
          <w:b/>
          <w:bCs/>
          <w:color w:val="333333"/>
        </w:rPr>
        <w:t>. Civil status:  EDUCATOR</w:t>
      </w:r>
    </w:p>
    <w:p w14:paraId="6DE0635C" w14:textId="77777777" w:rsidR="00290318" w:rsidRPr="00906782" w:rsidRDefault="00290318" w:rsidP="00290318">
      <w:pPr>
        <w:pStyle w:val="NormalWeb"/>
        <w:spacing w:line="288" w:lineRule="atLeast"/>
        <w:rPr>
          <w:color w:val="333333"/>
        </w:rPr>
      </w:pPr>
      <w:r>
        <w:rPr>
          <w:b/>
          <w:bCs/>
          <w:color w:val="333333"/>
        </w:rPr>
        <w:t>5</w:t>
      </w:r>
      <w:r w:rsidRPr="00906782">
        <w:rPr>
          <w:b/>
          <w:bCs/>
          <w:color w:val="333333"/>
        </w:rPr>
        <w:t>. Education:</w:t>
      </w:r>
    </w:p>
    <w:tbl>
      <w:tblPr>
        <w:tblW w:w="885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25"/>
        <w:gridCol w:w="4425"/>
      </w:tblGrid>
      <w:tr w:rsidR="00290318" w:rsidRPr="00906782" w14:paraId="5D0543B9" w14:textId="77777777" w:rsidTr="00596A5E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0B7A2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bookmarkStart w:id="0" w:name="table01"/>
            <w:bookmarkEnd w:id="0"/>
            <w:r w:rsidRPr="00906782">
              <w:rPr>
                <w:color w:val="333333"/>
              </w:rPr>
              <w:t>Institution: Azerbaijan University of Languages</w:t>
            </w:r>
          </w:p>
          <w:p w14:paraId="37A19B64" w14:textId="45323E21" w:rsidR="00290318" w:rsidRPr="00906782" w:rsidRDefault="00CF0707" w:rsidP="00596A5E">
            <w:pPr>
              <w:pStyle w:val="NormalWeb"/>
              <w:spacing w:line="288" w:lineRule="atLeast"/>
              <w:rPr>
                <w:color w:val="333333"/>
              </w:rPr>
            </w:pPr>
            <w:r>
              <w:rPr>
                <w:color w:val="333333"/>
              </w:rPr>
              <w:t>(1975 - Date 1980</w:t>
            </w:r>
            <w:r w:rsidR="00290318" w:rsidRPr="00906782">
              <w:rPr>
                <w:color w:val="333333"/>
              </w:rPr>
              <w:t>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DD3277D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Degree(s) or Diploma(s) obtained:</w:t>
            </w:r>
          </w:p>
          <w:p w14:paraId="389ED049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</w:p>
          <w:p w14:paraId="3FA94D3F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 xml:space="preserve">MA in English </w:t>
            </w:r>
          </w:p>
        </w:tc>
      </w:tr>
      <w:tr w:rsidR="00290318" w:rsidRPr="00906782" w14:paraId="1B644034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E04083E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Institution: Azerbaijan University of Languages</w:t>
            </w:r>
          </w:p>
          <w:p w14:paraId="6BBD0BE9" w14:textId="77777777" w:rsidR="00290318" w:rsidRPr="00906782" w:rsidRDefault="00290318" w:rsidP="00596A5E">
            <w:pPr>
              <w:spacing w:line="288" w:lineRule="atLeast"/>
            </w:pPr>
            <w:proofErr w:type="spellStart"/>
            <w:r w:rsidRPr="00906782">
              <w:t>Aspirantura</w:t>
            </w:r>
            <w:proofErr w:type="spellEnd"/>
            <w:r w:rsidRPr="00906782">
              <w:t xml:space="preserve"> </w:t>
            </w:r>
          </w:p>
          <w:p w14:paraId="4E7EDE3B" w14:textId="1331F288" w:rsidR="00290318" w:rsidRPr="00906782" w:rsidRDefault="00CF0707" w:rsidP="00596A5E">
            <w:pPr>
              <w:spacing w:line="288" w:lineRule="atLeast"/>
              <w:rPr>
                <w:color w:val="333333"/>
              </w:rPr>
            </w:pPr>
            <w:r>
              <w:t>09/1983 – 09/1988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4206F8C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Diploma: Ph.D. in Germanic Languages</w:t>
            </w:r>
          </w:p>
        </w:tc>
      </w:tr>
      <w:tr w:rsidR="00290318" w:rsidRPr="00906782" w14:paraId="4BC1F174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FFFC58F" w14:textId="77777777" w:rsidR="00290318" w:rsidRPr="00906782" w:rsidRDefault="00290318" w:rsidP="00596A5E">
            <w:pPr>
              <w:spacing w:line="288" w:lineRule="atLeast"/>
            </w:pPr>
            <w:r w:rsidRPr="00906782">
              <w:t xml:space="preserve">Institution: East Carolina University, North Carolina, USA </w:t>
            </w:r>
          </w:p>
          <w:p w14:paraId="424AE168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t>08/1995 – 08/1996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DB62055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Diploma: MA in Education Administration</w:t>
            </w:r>
          </w:p>
          <w:p w14:paraId="5F0336A4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</w:p>
          <w:p w14:paraId="195422A6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 xml:space="preserve">                                                                              </w:t>
            </w:r>
          </w:p>
        </w:tc>
      </w:tr>
      <w:tr w:rsidR="00213C34" w:rsidRPr="00906782" w14:paraId="44BE7196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F102F4" w14:textId="3B0B338A" w:rsidR="008C5618" w:rsidRDefault="00213C34" w:rsidP="00596A5E">
            <w:pPr>
              <w:spacing w:line="288" w:lineRule="atLeast"/>
            </w:pPr>
            <w:r>
              <w:t>Institution: University of Minnesota, Minne</w:t>
            </w:r>
            <w:r w:rsidR="008C5618">
              <w:t>a</w:t>
            </w:r>
            <w:r>
              <w:t>polis,</w:t>
            </w:r>
            <w:r w:rsidR="008C5618">
              <w:t xml:space="preserve"> USA</w:t>
            </w:r>
          </w:p>
          <w:p w14:paraId="3F6111ED" w14:textId="5943AD48" w:rsidR="00213C34" w:rsidRPr="00906782" w:rsidRDefault="008C5618" w:rsidP="00596A5E">
            <w:pPr>
              <w:spacing w:line="288" w:lineRule="atLeast"/>
            </w:pPr>
            <w:r>
              <w:t xml:space="preserve">09/1997 – 09/1999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8BF674E" w14:textId="77777777" w:rsidR="00213C34" w:rsidRDefault="008C5618" w:rsidP="00596A5E">
            <w:pPr>
              <w:spacing w:line="288" w:lineRule="atLeast"/>
              <w:rPr>
                <w:color w:val="333333"/>
              </w:rPr>
            </w:pPr>
            <w:r>
              <w:rPr>
                <w:color w:val="333333"/>
              </w:rPr>
              <w:t>Ph.D. Cognitive linguistics</w:t>
            </w:r>
          </w:p>
          <w:p w14:paraId="09F9870B" w14:textId="145B9713" w:rsidR="008C5618" w:rsidRPr="00906782" w:rsidRDefault="008C5618" w:rsidP="00596A5E">
            <w:pPr>
              <w:spacing w:line="288" w:lineRule="atLeast"/>
              <w:rPr>
                <w:color w:val="333333"/>
              </w:rPr>
            </w:pPr>
          </w:p>
        </w:tc>
      </w:tr>
      <w:tr w:rsidR="00290318" w:rsidRPr="00906782" w14:paraId="221C2010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58BCFD" w14:textId="77777777" w:rsidR="00290318" w:rsidRPr="00906782" w:rsidRDefault="00290318" w:rsidP="00596A5E">
            <w:pPr>
              <w:spacing w:line="288" w:lineRule="atLeast"/>
            </w:pPr>
            <w:r w:rsidRPr="00906782">
              <w:t>Institution: Azerbaijan National Academy, Institute of Linguistics, Doctoral Studies</w:t>
            </w:r>
          </w:p>
          <w:p w14:paraId="69572B8C" w14:textId="77777777" w:rsidR="00290318" w:rsidRPr="00906782" w:rsidRDefault="00290318" w:rsidP="00596A5E">
            <w:pPr>
              <w:spacing w:line="288" w:lineRule="atLeast"/>
            </w:pPr>
            <w:r w:rsidRPr="00906782">
              <w:t>01/1999-05/2001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02E7A71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Diploma: Doctor of Science/Philology</w:t>
            </w:r>
          </w:p>
        </w:tc>
      </w:tr>
    </w:tbl>
    <w:p w14:paraId="2C06C594" w14:textId="77777777" w:rsidR="00290318" w:rsidRPr="00906782" w:rsidRDefault="00290318" w:rsidP="00290318">
      <w:pPr>
        <w:pStyle w:val="NormalWeb"/>
        <w:spacing w:line="288" w:lineRule="atLeast"/>
        <w:rPr>
          <w:color w:val="333333"/>
        </w:rPr>
      </w:pPr>
      <w:r>
        <w:rPr>
          <w:b/>
          <w:bCs/>
          <w:color w:val="333333"/>
        </w:rPr>
        <w:t>6</w:t>
      </w:r>
      <w:r w:rsidRPr="00906782">
        <w:rPr>
          <w:b/>
          <w:bCs/>
          <w:color w:val="333333"/>
        </w:rPr>
        <w:t xml:space="preserve">. Language skills: </w:t>
      </w:r>
    </w:p>
    <w:p w14:paraId="1AD68859" w14:textId="77777777" w:rsidR="00290318" w:rsidRPr="00906782" w:rsidRDefault="00290318" w:rsidP="00290318">
      <w:pPr>
        <w:pStyle w:val="NormalWeb"/>
        <w:spacing w:line="288" w:lineRule="atLeast"/>
        <w:rPr>
          <w:color w:val="333333"/>
        </w:rPr>
      </w:pPr>
      <w:r w:rsidRPr="00906782">
        <w:rPr>
          <w:color w:val="333333"/>
        </w:rPr>
        <w:t>Indicate competence on a scale of 1 to 5 (1 - excellent; 5 - basic)</w:t>
      </w:r>
    </w:p>
    <w:tbl>
      <w:tblPr>
        <w:tblW w:w="885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12"/>
        <w:gridCol w:w="2212"/>
        <w:gridCol w:w="2213"/>
        <w:gridCol w:w="2213"/>
      </w:tblGrid>
      <w:tr w:rsidR="00290318" w:rsidRPr="00906782" w14:paraId="03C459CF" w14:textId="77777777" w:rsidTr="00596A5E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339800C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bookmarkStart w:id="1" w:name="table02"/>
            <w:bookmarkEnd w:id="1"/>
            <w:r w:rsidRPr="00906782">
              <w:rPr>
                <w:color w:val="333333"/>
              </w:rPr>
              <w:t>Language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FF20B4D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Reading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3A852A1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Speaking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B76B32C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Writing</w:t>
            </w:r>
          </w:p>
        </w:tc>
      </w:tr>
      <w:tr w:rsidR="00290318" w:rsidRPr="00906782" w14:paraId="40049114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EB5FDDE" w14:textId="77777777" w:rsidR="00290318" w:rsidRPr="00906782" w:rsidRDefault="00290318" w:rsidP="00596A5E">
            <w:pPr>
              <w:pStyle w:val="Heading1"/>
              <w:spacing w:line="288" w:lineRule="atLeast"/>
              <w:rPr>
                <w:color w:val="333333"/>
                <w:sz w:val="24"/>
                <w:szCs w:val="24"/>
              </w:rPr>
            </w:pPr>
            <w:r w:rsidRPr="00906782">
              <w:rPr>
                <w:color w:val="333333"/>
                <w:sz w:val="24"/>
                <w:szCs w:val="24"/>
              </w:rPr>
              <w:t>English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D8F2CF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b/>
                <w:bCs/>
                <w:color w:val="33333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BE7BBC8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b/>
                <w:bCs/>
                <w:color w:val="33333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1B8D32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b/>
                <w:bCs/>
                <w:color w:val="333333"/>
              </w:rPr>
              <w:t>1</w:t>
            </w:r>
          </w:p>
        </w:tc>
      </w:tr>
      <w:tr w:rsidR="00290318" w:rsidRPr="00906782" w14:paraId="142731D7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A3E84E9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b/>
                <w:bCs/>
                <w:color w:val="333333"/>
              </w:rPr>
              <w:t> Russian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7D8D8D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b/>
                <w:bCs/>
                <w:color w:val="33333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AAC28D3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b/>
                <w:bCs/>
                <w:color w:val="33333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A6EEE1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b/>
                <w:bCs/>
                <w:color w:val="333333"/>
              </w:rPr>
              <w:t>2</w:t>
            </w:r>
          </w:p>
        </w:tc>
      </w:tr>
      <w:tr w:rsidR="00290318" w:rsidRPr="00906782" w14:paraId="7195C77D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EAFC193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b/>
                <w:bCs/>
                <w:color w:val="333333"/>
              </w:rPr>
              <w:t> Turkish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7A1EE47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b/>
                <w:bCs/>
                <w:color w:val="33333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3F1DBF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b/>
                <w:bCs/>
                <w:color w:val="33333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264D6EC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b/>
                <w:bCs/>
                <w:color w:val="333333"/>
              </w:rPr>
              <w:t>2</w:t>
            </w:r>
          </w:p>
        </w:tc>
      </w:tr>
    </w:tbl>
    <w:p w14:paraId="1A13099D" w14:textId="77777777" w:rsidR="00290318" w:rsidRDefault="00290318" w:rsidP="00290318">
      <w:pPr>
        <w:pStyle w:val="NormalWeb"/>
        <w:spacing w:line="288" w:lineRule="atLeast"/>
        <w:rPr>
          <w:b/>
          <w:bCs/>
          <w:color w:val="333333"/>
        </w:rPr>
      </w:pPr>
      <w:r>
        <w:rPr>
          <w:b/>
          <w:bCs/>
          <w:color w:val="333333"/>
        </w:rPr>
        <w:lastRenderedPageBreak/>
        <w:t>7</w:t>
      </w:r>
      <w:r w:rsidRPr="00906782">
        <w:rPr>
          <w:b/>
          <w:bCs/>
          <w:color w:val="333333"/>
        </w:rPr>
        <w:t xml:space="preserve">. Membership of professional bodies: </w:t>
      </w:r>
    </w:p>
    <w:p w14:paraId="67649889" w14:textId="77777777" w:rsidR="00290318" w:rsidRDefault="00290318" w:rsidP="00290318">
      <w:pPr>
        <w:pStyle w:val="NormalWeb"/>
        <w:spacing w:line="288" w:lineRule="atLeast"/>
      </w:pPr>
      <w:r>
        <w:t xml:space="preserve">1) </w:t>
      </w:r>
      <w:r w:rsidRPr="00906782">
        <w:t>CATESOL – California Teachers of English to Speakers of Other Languages</w:t>
      </w:r>
    </w:p>
    <w:p w14:paraId="193CAB12" w14:textId="77777777" w:rsidR="00290318" w:rsidRPr="00906782" w:rsidRDefault="00290318" w:rsidP="00290318">
      <w:pPr>
        <w:pStyle w:val="NormalWeb"/>
        <w:spacing w:line="288" w:lineRule="atLeast"/>
        <w:rPr>
          <w:bCs/>
          <w:color w:val="333333"/>
        </w:rPr>
      </w:pPr>
      <w:r>
        <w:t>2</w:t>
      </w:r>
      <w:r w:rsidRPr="00906782">
        <w:t>) LSA – Linguistic Society of America</w:t>
      </w:r>
    </w:p>
    <w:p w14:paraId="477B8936" w14:textId="77777777" w:rsidR="00290318" w:rsidRDefault="00290318" w:rsidP="00290318">
      <w:pPr>
        <w:pStyle w:val="Heading1"/>
        <w:keepNext/>
        <w:numPr>
          <w:ilvl w:val="0"/>
          <w:numId w:val="5"/>
        </w:numPr>
        <w:spacing w:before="0" w:beforeAutospacing="0" w:after="0" w:afterAutospacing="0"/>
        <w:rPr>
          <w:b w:val="0"/>
          <w:sz w:val="24"/>
          <w:szCs w:val="24"/>
        </w:rPr>
      </w:pPr>
      <w:r w:rsidRPr="00906782">
        <w:rPr>
          <w:b w:val="0"/>
          <w:sz w:val="24"/>
          <w:szCs w:val="24"/>
        </w:rPr>
        <w:t>IFLA – Iowa Foreign Languages Association Conference</w:t>
      </w:r>
    </w:p>
    <w:p w14:paraId="694BB4E1" w14:textId="77777777" w:rsidR="00290318" w:rsidRPr="00906782" w:rsidRDefault="00290318" w:rsidP="00290318">
      <w:pPr>
        <w:pStyle w:val="Heading1"/>
        <w:keepNext/>
        <w:numPr>
          <w:ilvl w:val="0"/>
          <w:numId w:val="5"/>
        </w:numPr>
        <w:spacing w:before="0" w:beforeAutospacing="0" w:after="0" w:afterAutospacing="0"/>
        <w:rPr>
          <w:b w:val="0"/>
          <w:sz w:val="24"/>
          <w:szCs w:val="24"/>
        </w:rPr>
      </w:pPr>
      <w:r w:rsidRPr="00906782">
        <w:rPr>
          <w:b w:val="0"/>
          <w:sz w:val="24"/>
          <w:szCs w:val="24"/>
        </w:rPr>
        <w:t>ALS – Australian Linguistic Society</w:t>
      </w:r>
    </w:p>
    <w:p w14:paraId="18671AE5" w14:textId="77777777" w:rsidR="00290318" w:rsidRPr="00906782" w:rsidRDefault="00290318" w:rsidP="00290318">
      <w:pPr>
        <w:pStyle w:val="Heading1"/>
        <w:keepNext/>
        <w:numPr>
          <w:ilvl w:val="0"/>
          <w:numId w:val="5"/>
        </w:numPr>
        <w:spacing w:before="0" w:beforeAutospacing="0" w:after="0" w:afterAutospacing="0"/>
        <w:rPr>
          <w:b w:val="0"/>
          <w:sz w:val="24"/>
          <w:szCs w:val="24"/>
        </w:rPr>
      </w:pPr>
      <w:r w:rsidRPr="00906782">
        <w:rPr>
          <w:b w:val="0"/>
          <w:sz w:val="24"/>
          <w:szCs w:val="24"/>
        </w:rPr>
        <w:t>ACTFL – American Council of Teachers of Foreign Languages</w:t>
      </w:r>
    </w:p>
    <w:p w14:paraId="467F8008" w14:textId="77777777" w:rsidR="00290318" w:rsidRPr="00906782" w:rsidRDefault="00290318" w:rsidP="00290318">
      <w:pPr>
        <w:pStyle w:val="Heading1"/>
        <w:keepNext/>
        <w:numPr>
          <w:ilvl w:val="0"/>
          <w:numId w:val="5"/>
        </w:numPr>
        <w:spacing w:before="0" w:beforeAutospacing="0" w:after="0" w:afterAutospacing="0"/>
        <w:rPr>
          <w:b w:val="0"/>
          <w:sz w:val="24"/>
          <w:szCs w:val="24"/>
        </w:rPr>
      </w:pPr>
      <w:r w:rsidRPr="00906782">
        <w:rPr>
          <w:b w:val="0"/>
          <w:sz w:val="24"/>
          <w:szCs w:val="24"/>
        </w:rPr>
        <w:t>LAGB - Linguistic Association of Great Britain</w:t>
      </w:r>
    </w:p>
    <w:p w14:paraId="245F9FA1" w14:textId="77777777" w:rsidR="00290318" w:rsidRPr="00906782" w:rsidRDefault="00290318" w:rsidP="00290318">
      <w:pPr>
        <w:pStyle w:val="Heading1"/>
        <w:keepNext/>
        <w:numPr>
          <w:ilvl w:val="0"/>
          <w:numId w:val="5"/>
        </w:numPr>
        <w:spacing w:before="0" w:beforeAutospacing="0" w:after="0" w:afterAutospacing="0"/>
        <w:rPr>
          <w:b w:val="0"/>
          <w:sz w:val="24"/>
          <w:szCs w:val="24"/>
        </w:rPr>
      </w:pPr>
      <w:r w:rsidRPr="00906782">
        <w:rPr>
          <w:b w:val="0"/>
          <w:sz w:val="24"/>
          <w:szCs w:val="24"/>
        </w:rPr>
        <w:t>ATA - American Translator's Association</w:t>
      </w:r>
    </w:p>
    <w:p w14:paraId="037BAC79" w14:textId="77777777" w:rsidR="00290318" w:rsidRPr="00906782" w:rsidRDefault="00290318" w:rsidP="00290318">
      <w:pPr>
        <w:pStyle w:val="Heading1"/>
        <w:keepNext/>
        <w:numPr>
          <w:ilvl w:val="0"/>
          <w:numId w:val="5"/>
        </w:numPr>
        <w:spacing w:before="0" w:beforeAutospacing="0" w:after="0" w:afterAutospacing="0"/>
        <w:rPr>
          <w:b w:val="0"/>
          <w:sz w:val="24"/>
          <w:szCs w:val="24"/>
        </w:rPr>
      </w:pPr>
      <w:r w:rsidRPr="00906782">
        <w:rPr>
          <w:b w:val="0"/>
          <w:sz w:val="24"/>
          <w:szCs w:val="24"/>
        </w:rPr>
        <w:t>SARMAC -The Society for Applied Research in Memory and Cognition</w:t>
      </w:r>
    </w:p>
    <w:p w14:paraId="3A944E49" w14:textId="77777777" w:rsidR="00290318" w:rsidRPr="00906782" w:rsidRDefault="00290318" w:rsidP="00290318">
      <w:pPr>
        <w:pStyle w:val="Heading1"/>
        <w:keepNext/>
        <w:numPr>
          <w:ilvl w:val="0"/>
          <w:numId w:val="5"/>
        </w:numPr>
        <w:spacing w:before="0" w:beforeAutospacing="0" w:after="0" w:afterAutospacing="0"/>
        <w:rPr>
          <w:b w:val="0"/>
          <w:sz w:val="24"/>
          <w:szCs w:val="24"/>
        </w:rPr>
      </w:pPr>
      <w:r w:rsidRPr="00906782">
        <w:rPr>
          <w:b w:val="0"/>
          <w:sz w:val="24"/>
          <w:szCs w:val="24"/>
        </w:rPr>
        <w:t>OSI-Soros, Education Board Member</w:t>
      </w:r>
    </w:p>
    <w:p w14:paraId="668C266D" w14:textId="77777777" w:rsidR="00290318" w:rsidRPr="00906782" w:rsidRDefault="00290318" w:rsidP="00290318">
      <w:pPr>
        <w:pStyle w:val="NormalWeb"/>
        <w:spacing w:line="288" w:lineRule="atLeast"/>
        <w:rPr>
          <w:color w:val="333333"/>
        </w:rPr>
      </w:pPr>
      <w:r>
        <w:rPr>
          <w:b/>
          <w:bCs/>
          <w:color w:val="333333"/>
        </w:rPr>
        <w:t>8</w:t>
      </w:r>
      <w:r w:rsidRPr="00906782">
        <w:rPr>
          <w:b/>
          <w:bCs/>
          <w:color w:val="333333"/>
        </w:rPr>
        <w:t>.</w:t>
      </w:r>
      <w:r w:rsidRPr="00906782">
        <w:rPr>
          <w:color w:val="333333"/>
        </w:rPr>
        <w:t xml:space="preserve"> </w:t>
      </w:r>
      <w:r w:rsidRPr="00906782">
        <w:rPr>
          <w:b/>
          <w:bCs/>
          <w:color w:val="333333"/>
        </w:rPr>
        <w:t xml:space="preserve">Other skills: </w:t>
      </w:r>
      <w:r w:rsidRPr="00906782">
        <w:rPr>
          <w:color w:val="333333"/>
        </w:rPr>
        <w:t xml:space="preserve">(e.g. Computer literacy, etc.): </w:t>
      </w:r>
    </w:p>
    <w:p w14:paraId="29AB109F" w14:textId="77777777" w:rsidR="00290318" w:rsidRPr="00906782" w:rsidRDefault="00290318" w:rsidP="00290318">
      <w:pPr>
        <w:numPr>
          <w:ilvl w:val="0"/>
          <w:numId w:val="1"/>
        </w:numPr>
        <w:spacing w:before="100" w:beforeAutospacing="1" w:after="100" w:afterAutospacing="1" w:line="288" w:lineRule="atLeast"/>
        <w:ind w:left="0"/>
        <w:rPr>
          <w:color w:val="333333"/>
        </w:rPr>
      </w:pPr>
      <w:r w:rsidRPr="00906782">
        <w:rPr>
          <w:color w:val="333333"/>
        </w:rPr>
        <w:t>Literate with all Microsoft Office products</w:t>
      </w:r>
    </w:p>
    <w:p w14:paraId="22A96241" w14:textId="77777777" w:rsidR="00290318" w:rsidRPr="00906782" w:rsidRDefault="00290318" w:rsidP="00290318">
      <w:pPr>
        <w:numPr>
          <w:ilvl w:val="0"/>
          <w:numId w:val="1"/>
        </w:numPr>
        <w:spacing w:before="100" w:beforeAutospacing="1" w:after="100" w:afterAutospacing="1" w:line="288" w:lineRule="atLeast"/>
        <w:ind w:left="0"/>
        <w:rPr>
          <w:color w:val="333333"/>
        </w:rPr>
      </w:pPr>
      <w:r w:rsidRPr="00906782">
        <w:rPr>
          <w:color w:val="333333"/>
        </w:rPr>
        <w:t>Football Player</w:t>
      </w:r>
    </w:p>
    <w:p w14:paraId="572B1DD2" w14:textId="77777777" w:rsidR="00290318" w:rsidRPr="00906782" w:rsidRDefault="00290318" w:rsidP="00290318">
      <w:pPr>
        <w:numPr>
          <w:ilvl w:val="0"/>
          <w:numId w:val="1"/>
        </w:numPr>
        <w:spacing w:before="100" w:beforeAutospacing="1" w:after="100" w:afterAutospacing="1" w:line="288" w:lineRule="atLeast"/>
        <w:ind w:left="0"/>
        <w:rPr>
          <w:color w:val="333333"/>
        </w:rPr>
      </w:pPr>
      <w:r w:rsidRPr="00906782">
        <w:rPr>
          <w:color w:val="333333"/>
        </w:rPr>
        <w:t xml:space="preserve">Swimmer  </w:t>
      </w:r>
    </w:p>
    <w:p w14:paraId="2C23E2B3" w14:textId="01EAE60B" w:rsidR="00290318" w:rsidRPr="00906782" w:rsidRDefault="00290318" w:rsidP="00290318">
      <w:pPr>
        <w:numPr>
          <w:ilvl w:val="0"/>
          <w:numId w:val="1"/>
        </w:numPr>
        <w:spacing w:before="100" w:beforeAutospacing="1" w:after="100" w:afterAutospacing="1" w:line="288" w:lineRule="atLeast"/>
        <w:ind w:left="0"/>
        <w:rPr>
          <w:color w:val="333333"/>
        </w:rPr>
      </w:pPr>
      <w:r w:rsidRPr="00906782">
        <w:rPr>
          <w:color w:val="333333"/>
        </w:rPr>
        <w:t>Folk music/</w:t>
      </w:r>
      <w:proofErr w:type="spellStart"/>
      <w:r w:rsidRPr="00906782">
        <w:rPr>
          <w:color w:val="333333"/>
        </w:rPr>
        <w:t>mug</w:t>
      </w:r>
      <w:r w:rsidR="008C5618">
        <w:rPr>
          <w:color w:val="333333"/>
        </w:rPr>
        <w:t>h</w:t>
      </w:r>
      <w:r w:rsidRPr="00906782">
        <w:rPr>
          <w:color w:val="333333"/>
        </w:rPr>
        <w:t>am</w:t>
      </w:r>
      <w:proofErr w:type="spellEnd"/>
      <w:r w:rsidRPr="00906782">
        <w:rPr>
          <w:color w:val="333333"/>
        </w:rPr>
        <w:t xml:space="preserve"> singer</w:t>
      </w:r>
    </w:p>
    <w:p w14:paraId="77BCA598" w14:textId="76741B31" w:rsidR="00290318" w:rsidRPr="008C5618" w:rsidRDefault="00290318" w:rsidP="00290318">
      <w:pPr>
        <w:pStyle w:val="NormalWeb"/>
        <w:spacing w:line="288" w:lineRule="atLeast"/>
        <w:rPr>
          <w:bCs/>
          <w:color w:val="333333"/>
        </w:rPr>
      </w:pPr>
      <w:r>
        <w:rPr>
          <w:b/>
          <w:bCs/>
          <w:color w:val="333333"/>
        </w:rPr>
        <w:t>9</w:t>
      </w:r>
      <w:r w:rsidRPr="00906782">
        <w:rPr>
          <w:b/>
          <w:bCs/>
          <w:color w:val="333333"/>
        </w:rPr>
        <w:t>.</w:t>
      </w:r>
      <w:r w:rsidRPr="00906782">
        <w:rPr>
          <w:color w:val="333333"/>
        </w:rPr>
        <w:t xml:space="preserve"> </w:t>
      </w:r>
      <w:r w:rsidRPr="00906782">
        <w:rPr>
          <w:b/>
          <w:bCs/>
          <w:color w:val="333333"/>
        </w:rPr>
        <w:t xml:space="preserve">Present position: </w:t>
      </w:r>
      <w:r>
        <w:rPr>
          <w:bCs/>
          <w:color w:val="333333"/>
        </w:rPr>
        <w:t>Vice-Rector for Academic Affairs,</w:t>
      </w:r>
      <w:r w:rsidRPr="00906782">
        <w:rPr>
          <w:bCs/>
          <w:color w:val="333333"/>
        </w:rPr>
        <w:t xml:space="preserve"> Azerbaijan University of </w:t>
      </w:r>
      <w:proofErr w:type="gramStart"/>
      <w:r w:rsidRPr="00906782">
        <w:rPr>
          <w:bCs/>
          <w:color w:val="333333"/>
        </w:rPr>
        <w:t xml:space="preserve">Languages, </w:t>
      </w:r>
      <w:r w:rsidR="008C5618">
        <w:rPr>
          <w:bCs/>
          <w:color w:val="333333"/>
        </w:rPr>
        <w:t xml:space="preserve">  </w:t>
      </w:r>
      <w:proofErr w:type="gramEnd"/>
      <w:r w:rsidR="008C5618">
        <w:rPr>
          <w:bCs/>
          <w:color w:val="333333"/>
        </w:rPr>
        <w:t xml:space="preserve"> </w:t>
      </w:r>
      <w:r w:rsidRPr="00906782">
        <w:rPr>
          <w:bCs/>
          <w:color w:val="333333"/>
        </w:rPr>
        <w:t>professor</w:t>
      </w:r>
    </w:p>
    <w:p w14:paraId="1B29BDBE" w14:textId="77777777" w:rsidR="00290318" w:rsidRPr="00906782" w:rsidRDefault="00290318" w:rsidP="00290318">
      <w:pPr>
        <w:pStyle w:val="NormalWeb"/>
        <w:spacing w:line="288" w:lineRule="atLeast"/>
        <w:rPr>
          <w:color w:val="333333"/>
        </w:rPr>
      </w:pPr>
      <w:r>
        <w:rPr>
          <w:b/>
          <w:bCs/>
          <w:color w:val="333333"/>
        </w:rPr>
        <w:t>10</w:t>
      </w:r>
      <w:r w:rsidRPr="00906782">
        <w:rPr>
          <w:b/>
          <w:bCs/>
          <w:color w:val="333333"/>
        </w:rPr>
        <w:t>. Years within the firm: </w:t>
      </w:r>
      <w:r>
        <w:rPr>
          <w:bCs/>
          <w:color w:val="333333"/>
        </w:rPr>
        <w:t>25</w:t>
      </w:r>
      <w:r w:rsidRPr="00906782">
        <w:rPr>
          <w:bCs/>
          <w:color w:val="333333"/>
        </w:rPr>
        <w:t xml:space="preserve"> years</w:t>
      </w:r>
      <w:r w:rsidRPr="00906782">
        <w:rPr>
          <w:color w:val="333333"/>
        </w:rPr>
        <w:t xml:space="preserve"> </w:t>
      </w:r>
    </w:p>
    <w:p w14:paraId="2B60EFE0" w14:textId="77777777" w:rsidR="00290318" w:rsidRPr="00906782" w:rsidRDefault="00290318" w:rsidP="00290318">
      <w:pPr>
        <w:pStyle w:val="NormalWeb"/>
        <w:spacing w:line="288" w:lineRule="atLeast"/>
        <w:rPr>
          <w:color w:val="333333"/>
        </w:rPr>
      </w:pPr>
      <w:r>
        <w:rPr>
          <w:b/>
          <w:bCs/>
          <w:color w:val="333333"/>
        </w:rPr>
        <w:t>11</w:t>
      </w:r>
      <w:r w:rsidRPr="00906782">
        <w:rPr>
          <w:b/>
          <w:bCs/>
          <w:color w:val="333333"/>
        </w:rPr>
        <w:t>.</w:t>
      </w:r>
      <w:r w:rsidRPr="00906782">
        <w:rPr>
          <w:color w:val="333333"/>
        </w:rPr>
        <w:t xml:space="preserve"> </w:t>
      </w:r>
      <w:r w:rsidRPr="00906782">
        <w:rPr>
          <w:b/>
          <w:bCs/>
          <w:color w:val="333333"/>
        </w:rPr>
        <w:t xml:space="preserve">Key qualifications: </w:t>
      </w:r>
      <w:r w:rsidRPr="00906782">
        <w:rPr>
          <w:color w:val="333333"/>
        </w:rPr>
        <w:t>(Relevant to the project)</w:t>
      </w:r>
    </w:p>
    <w:p w14:paraId="40DF33A6" w14:textId="77777777" w:rsidR="00290318" w:rsidRPr="00906782" w:rsidRDefault="00290318" w:rsidP="00290318">
      <w:pPr>
        <w:numPr>
          <w:ilvl w:val="0"/>
          <w:numId w:val="2"/>
        </w:numPr>
        <w:spacing w:before="100" w:beforeAutospacing="1" w:after="100" w:afterAutospacing="1" w:line="288" w:lineRule="atLeast"/>
        <w:ind w:left="0"/>
        <w:rPr>
          <w:color w:val="333333"/>
        </w:rPr>
      </w:pPr>
      <w:r w:rsidRPr="00906782">
        <w:rPr>
          <w:b/>
          <w:bCs/>
          <w:color w:val="333333"/>
        </w:rPr>
        <w:t xml:space="preserve">Education management/administration </w:t>
      </w:r>
    </w:p>
    <w:p w14:paraId="4DCD47E3" w14:textId="77777777" w:rsidR="00290318" w:rsidRPr="00906782" w:rsidRDefault="00290318" w:rsidP="00290318">
      <w:pPr>
        <w:numPr>
          <w:ilvl w:val="0"/>
          <w:numId w:val="2"/>
        </w:numPr>
        <w:spacing w:before="100" w:beforeAutospacing="1" w:after="100" w:afterAutospacing="1" w:line="288" w:lineRule="atLeast"/>
        <w:ind w:left="0"/>
        <w:rPr>
          <w:color w:val="333333"/>
        </w:rPr>
      </w:pPr>
      <w:r w:rsidRPr="00906782">
        <w:rPr>
          <w:b/>
          <w:bCs/>
          <w:color w:val="333333"/>
        </w:rPr>
        <w:t>Education finance</w:t>
      </w:r>
    </w:p>
    <w:p w14:paraId="574BAE79" w14:textId="77777777" w:rsidR="00290318" w:rsidRPr="00906782" w:rsidRDefault="00290318" w:rsidP="00290318">
      <w:pPr>
        <w:numPr>
          <w:ilvl w:val="0"/>
          <w:numId w:val="2"/>
        </w:numPr>
        <w:spacing w:before="100" w:beforeAutospacing="1" w:after="100" w:afterAutospacing="1" w:line="288" w:lineRule="atLeast"/>
        <w:ind w:left="0"/>
        <w:rPr>
          <w:color w:val="333333"/>
        </w:rPr>
      </w:pPr>
      <w:r w:rsidRPr="00906782">
        <w:rPr>
          <w:b/>
          <w:bCs/>
          <w:color w:val="333333"/>
        </w:rPr>
        <w:t>Accreditation/Attestation</w:t>
      </w:r>
    </w:p>
    <w:p w14:paraId="0D713E16" w14:textId="77777777" w:rsidR="00290318" w:rsidRPr="00906782" w:rsidRDefault="00290318" w:rsidP="00290318">
      <w:pPr>
        <w:spacing w:before="100" w:beforeAutospacing="1" w:after="100" w:afterAutospacing="1" w:line="288" w:lineRule="atLeast"/>
        <w:ind w:left="-360"/>
        <w:rPr>
          <w:b/>
          <w:color w:val="333333"/>
        </w:rPr>
      </w:pPr>
      <w:r w:rsidRPr="00906782">
        <w:rPr>
          <w:b/>
          <w:color w:val="333333"/>
        </w:rPr>
        <w:t xml:space="preserve">      </w:t>
      </w:r>
      <w:r>
        <w:rPr>
          <w:b/>
          <w:color w:val="333333"/>
        </w:rPr>
        <w:t>12</w:t>
      </w:r>
      <w:r w:rsidRPr="00906782">
        <w:rPr>
          <w:b/>
          <w:color w:val="333333"/>
        </w:rPr>
        <w:t>. Awards and Grants:</w:t>
      </w:r>
    </w:p>
    <w:p w14:paraId="4C679B92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USIS Scholarship winner FSA/Muskie – 1995 (East Carolina University)</w:t>
      </w:r>
    </w:p>
    <w:p w14:paraId="3DC8181D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Graduate Student of the Year – 1996 (East Carolina University)</w:t>
      </w:r>
    </w:p>
    <w:p w14:paraId="4051F5D7" w14:textId="18ED40BC" w:rsidR="00290318" w:rsidRPr="00906782" w:rsidRDefault="008C5618" w:rsidP="00290318">
      <w:pPr>
        <w:numPr>
          <w:ilvl w:val="0"/>
          <w:numId w:val="3"/>
        </w:numPr>
      </w:pPr>
      <w:r>
        <w:t>Fulbright Gran</w:t>
      </w:r>
      <w:r w:rsidR="00290318" w:rsidRPr="00906782">
        <w:t xml:space="preserve"> -</w:t>
      </w:r>
      <w:r>
        <w:t xml:space="preserve"> </w:t>
      </w:r>
      <w:r w:rsidR="00290318" w:rsidRPr="00906782">
        <w:t>1998 (University of Minnesota)</w:t>
      </w:r>
    </w:p>
    <w:p w14:paraId="235102C3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OSI-HESP, Summer School on Education Policy and Analysis, Budapest (1999)</w:t>
      </w:r>
    </w:p>
    <w:p w14:paraId="75E3BB84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US-Azerbaijan Chamber of Commerce – 2000 (Harvard University)</w:t>
      </w:r>
    </w:p>
    <w:p w14:paraId="3C9DBE80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IREX – 2000 (East Carolina University, Florida International University)</w:t>
      </w:r>
    </w:p>
    <w:p w14:paraId="0AA1FE9C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ACCELS – 2001 (Local Initiatives Grant Program)</w:t>
      </w:r>
    </w:p>
    <w:p w14:paraId="03B14C71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Civic Education Program – 2001/2002 (Central European University, Budapest, Hungary)</w:t>
      </w:r>
    </w:p>
    <w:p w14:paraId="43CE2D25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Muskie/FSA alumni award for Azerbaijan – 2002 (US State Department, George Washington University)</w:t>
      </w:r>
    </w:p>
    <w:p w14:paraId="57A6B0B8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Civic Education Program – 2002/2003</w:t>
      </w:r>
    </w:p>
    <w:p w14:paraId="30D6593D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ACCELS – 2002 (Local Initiatives Grant Program)</w:t>
      </w:r>
    </w:p>
    <w:p w14:paraId="2A2A3D32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DAAD –2002 (German Academic Exchange Program) (Berlin Technical University- Humboldt University)</w:t>
      </w:r>
    </w:p>
    <w:p w14:paraId="317A7E4F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ACCELS – 2003 (Local Initiatives Grant Program)</w:t>
      </w:r>
    </w:p>
    <w:p w14:paraId="434C59B1" w14:textId="77777777" w:rsidR="00290318" w:rsidRPr="00906782" w:rsidRDefault="00290318" w:rsidP="00290318">
      <w:pPr>
        <w:numPr>
          <w:ilvl w:val="0"/>
          <w:numId w:val="3"/>
        </w:numPr>
      </w:pPr>
      <w:r w:rsidRPr="00906782">
        <w:t>Fulbright Visiting Scholar- 2005 (Spring semester, Florida International University, Miami)</w:t>
      </w:r>
    </w:p>
    <w:p w14:paraId="6319AF98" w14:textId="77777777" w:rsidR="00290318" w:rsidRPr="00906782" w:rsidRDefault="00290318" w:rsidP="00290318">
      <w:pPr>
        <w:ind w:left="360"/>
      </w:pPr>
    </w:p>
    <w:p w14:paraId="6B724151" w14:textId="60D92B3C" w:rsidR="00290318" w:rsidRPr="00906782" w:rsidRDefault="00290318" w:rsidP="00290318">
      <w:pPr>
        <w:ind w:left="360"/>
      </w:pPr>
      <w:r w:rsidRPr="00906782">
        <w:t>III.</w:t>
      </w:r>
      <w:r w:rsidR="008C5618">
        <w:t xml:space="preserve"> </w:t>
      </w:r>
      <w:r w:rsidRPr="00906782">
        <w:rPr>
          <w:b/>
          <w:u w:val="single"/>
        </w:rPr>
        <w:t>Teaching and Research Fields</w:t>
      </w:r>
      <w:r w:rsidRPr="00906782">
        <w:t>:</w:t>
      </w:r>
    </w:p>
    <w:p w14:paraId="1940BE3C" w14:textId="77777777" w:rsidR="00290318" w:rsidRPr="00906782" w:rsidRDefault="00290318" w:rsidP="00290318">
      <w:pPr>
        <w:numPr>
          <w:ilvl w:val="0"/>
          <w:numId w:val="4"/>
        </w:numPr>
      </w:pPr>
      <w:r w:rsidRPr="00906782">
        <w:t>Essentials of Management (MBA students),</w:t>
      </w:r>
    </w:p>
    <w:p w14:paraId="63CEB65F" w14:textId="77777777" w:rsidR="00290318" w:rsidRPr="00906782" w:rsidRDefault="00290318" w:rsidP="00290318">
      <w:pPr>
        <w:numPr>
          <w:ilvl w:val="0"/>
          <w:numId w:val="4"/>
        </w:numPr>
      </w:pPr>
      <w:r w:rsidRPr="00906782">
        <w:t>Communicative English,</w:t>
      </w:r>
    </w:p>
    <w:p w14:paraId="0C374BA8" w14:textId="77777777" w:rsidR="00290318" w:rsidRPr="00906782" w:rsidRDefault="00290318" w:rsidP="00290318">
      <w:pPr>
        <w:numPr>
          <w:ilvl w:val="0"/>
          <w:numId w:val="4"/>
        </w:numPr>
      </w:pPr>
      <w:r w:rsidRPr="00906782">
        <w:t>Linguistics Theory</w:t>
      </w:r>
    </w:p>
    <w:p w14:paraId="405E2A26" w14:textId="77777777" w:rsidR="00290318" w:rsidRPr="00906782" w:rsidRDefault="00290318" w:rsidP="00290318">
      <w:pPr>
        <w:numPr>
          <w:ilvl w:val="0"/>
          <w:numId w:val="4"/>
        </w:numPr>
      </w:pPr>
      <w:r w:rsidRPr="00906782">
        <w:t>English Grammar,</w:t>
      </w:r>
    </w:p>
    <w:p w14:paraId="7783BD88" w14:textId="77777777" w:rsidR="00290318" w:rsidRPr="00906782" w:rsidRDefault="00290318" w:rsidP="00290318">
      <w:pPr>
        <w:numPr>
          <w:ilvl w:val="0"/>
          <w:numId w:val="4"/>
        </w:numPr>
      </w:pPr>
      <w:r w:rsidRPr="00906782">
        <w:t>Translation (theory and practice)</w:t>
      </w:r>
    </w:p>
    <w:p w14:paraId="140B006C" w14:textId="77777777" w:rsidR="00290318" w:rsidRPr="00906782" w:rsidRDefault="00290318" w:rsidP="00290318">
      <w:pPr>
        <w:numPr>
          <w:ilvl w:val="0"/>
          <w:numId w:val="4"/>
        </w:numPr>
      </w:pPr>
      <w:r w:rsidRPr="00906782">
        <w:t>Education Administration</w:t>
      </w:r>
    </w:p>
    <w:p w14:paraId="051BE603" w14:textId="77777777" w:rsidR="00290318" w:rsidRPr="00906782" w:rsidRDefault="00290318" w:rsidP="00290318">
      <w:pPr>
        <w:pStyle w:val="NormalWeb"/>
        <w:spacing w:line="288" w:lineRule="atLeast"/>
        <w:rPr>
          <w:color w:val="333333"/>
        </w:rPr>
      </w:pPr>
      <w:r>
        <w:rPr>
          <w:b/>
          <w:bCs/>
          <w:color w:val="333333"/>
        </w:rPr>
        <w:t>13</w:t>
      </w:r>
      <w:r w:rsidRPr="00906782">
        <w:rPr>
          <w:b/>
          <w:bCs/>
          <w:color w:val="333333"/>
        </w:rPr>
        <w:t>.</w:t>
      </w:r>
      <w:r w:rsidRPr="00906782">
        <w:rPr>
          <w:color w:val="333333"/>
        </w:rPr>
        <w:t xml:space="preserve"> </w:t>
      </w:r>
      <w:r w:rsidRPr="00906782">
        <w:rPr>
          <w:b/>
          <w:bCs/>
          <w:color w:val="333333"/>
        </w:rPr>
        <w:t>Specific experience in the region:</w:t>
      </w:r>
      <w:r w:rsidRPr="00906782">
        <w:rPr>
          <w:color w:val="333333"/>
        </w:rPr>
        <w:t xml:space="preserve"> </w:t>
      </w:r>
    </w:p>
    <w:tbl>
      <w:tblPr>
        <w:tblW w:w="945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63"/>
        <w:gridCol w:w="6587"/>
      </w:tblGrid>
      <w:tr w:rsidR="00290318" w:rsidRPr="00906782" w14:paraId="2DF6A214" w14:textId="77777777" w:rsidTr="00596A5E">
        <w:trPr>
          <w:tblCellSpacing w:w="0" w:type="dxa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53AC1A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bookmarkStart w:id="2" w:name="table03"/>
            <w:bookmarkEnd w:id="2"/>
            <w:r w:rsidRPr="00906782">
              <w:rPr>
                <w:color w:val="333333"/>
              </w:rPr>
              <w:t>Country</w:t>
            </w:r>
          </w:p>
        </w:tc>
        <w:tc>
          <w:tcPr>
            <w:tcW w:w="3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6FE1EF7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Date from – Date to</w:t>
            </w:r>
          </w:p>
        </w:tc>
      </w:tr>
      <w:tr w:rsidR="00290318" w:rsidRPr="00906782" w14:paraId="4BDF12D1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B4A384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USA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1F1FF61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02/1997 – 09/1997 (Florida International University)</w:t>
            </w:r>
          </w:p>
        </w:tc>
      </w:tr>
      <w:tr w:rsidR="00290318" w:rsidRPr="00906782" w14:paraId="31713C76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E1A8F4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USA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1B67FE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09/1998 – 01/1998 (University of Minnesota)</w:t>
            </w:r>
          </w:p>
        </w:tc>
      </w:tr>
      <w:tr w:rsidR="00290318" w:rsidRPr="00906782" w14:paraId="1DB67A75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2955C1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Hungary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CCBB39E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07/1999 – 09/1999 (Open Society Institute</w:t>
            </w:r>
          </w:p>
        </w:tc>
      </w:tr>
      <w:tr w:rsidR="00290318" w:rsidRPr="00906782" w14:paraId="3B71F556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C84ADF8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USA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91310A3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05/2000 – 08/2000 (Harvard University)</w:t>
            </w:r>
          </w:p>
        </w:tc>
      </w:tr>
      <w:tr w:rsidR="00290318" w:rsidRPr="00906782" w14:paraId="7DCFA3A0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DDDBFF5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 xml:space="preserve">USA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19DA11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06/2002 – 07/2002 (George Washington University)</w:t>
            </w:r>
          </w:p>
        </w:tc>
      </w:tr>
      <w:tr w:rsidR="00290318" w:rsidRPr="00906782" w14:paraId="7481C2FA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C52F15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Germany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4ABF925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09/2002-12/2002 (Humboldt University)</w:t>
            </w:r>
          </w:p>
        </w:tc>
      </w:tr>
      <w:tr w:rsidR="00290318" w:rsidRPr="00906782" w14:paraId="56E42FD1" w14:textId="77777777" w:rsidTr="00596A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121D60D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USA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1D737B" w14:textId="77777777" w:rsidR="00290318" w:rsidRPr="00906782" w:rsidRDefault="00290318" w:rsidP="00596A5E">
            <w:pPr>
              <w:spacing w:line="288" w:lineRule="atLeast"/>
              <w:rPr>
                <w:color w:val="333333"/>
              </w:rPr>
            </w:pPr>
            <w:r w:rsidRPr="00906782">
              <w:rPr>
                <w:color w:val="333333"/>
              </w:rPr>
              <w:t>01/2005-06/2005 (Florida International University)</w:t>
            </w:r>
          </w:p>
        </w:tc>
      </w:tr>
    </w:tbl>
    <w:p w14:paraId="0B0B41C4" w14:textId="77777777" w:rsidR="00CB3D34" w:rsidRDefault="00CB3D34"/>
    <w:p w14:paraId="52A6CE64" w14:textId="77777777" w:rsidR="00530CEC" w:rsidRPr="00906782" w:rsidRDefault="00530CEC" w:rsidP="00530CEC">
      <w:pPr>
        <w:rPr>
          <w:b/>
          <w:u w:val="single"/>
        </w:rPr>
      </w:pPr>
      <w:r w:rsidRPr="00906782">
        <w:rPr>
          <w:b/>
          <w:u w:val="single"/>
        </w:rPr>
        <w:t xml:space="preserve">Books: </w:t>
      </w:r>
    </w:p>
    <w:p w14:paraId="6448AE57" w14:textId="77777777" w:rsidR="00530CEC" w:rsidRPr="00906782" w:rsidRDefault="00530CEC" w:rsidP="00530CEC">
      <w:pPr>
        <w:numPr>
          <w:ilvl w:val="0"/>
          <w:numId w:val="6"/>
        </w:numPr>
      </w:pPr>
      <w:r w:rsidRPr="00906782">
        <w:t xml:space="preserve">“Functional Sentence Perspectives and Text”, Baku, </w:t>
      </w:r>
      <w:proofErr w:type="spellStart"/>
      <w:r w:rsidRPr="00906782">
        <w:t>Khazar</w:t>
      </w:r>
      <w:proofErr w:type="spellEnd"/>
      <w:r w:rsidRPr="00906782">
        <w:t xml:space="preserve"> University Press, 1998, (in Azerbaijani)</w:t>
      </w:r>
    </w:p>
    <w:p w14:paraId="53551B8B" w14:textId="77777777" w:rsidR="00530CEC" w:rsidRPr="00906782" w:rsidRDefault="00530CEC" w:rsidP="00530CEC">
      <w:pPr>
        <w:numPr>
          <w:ilvl w:val="0"/>
          <w:numId w:val="6"/>
        </w:numPr>
      </w:pPr>
      <w:r w:rsidRPr="00906782">
        <w:t>“Text, Meaning, and Understanding”, Alpha Print Inc., Minneapolis, Minnesota, MN, 1998, (in English)</w:t>
      </w:r>
    </w:p>
    <w:p w14:paraId="030E7878" w14:textId="77777777" w:rsidR="00530CEC" w:rsidRPr="00906782" w:rsidRDefault="00530CEC" w:rsidP="00530CEC">
      <w:pPr>
        <w:numPr>
          <w:ilvl w:val="0"/>
          <w:numId w:val="6"/>
        </w:numPr>
      </w:pPr>
      <w:r w:rsidRPr="00906782">
        <w:t xml:space="preserve">"Text Understanding Models", </w:t>
      </w:r>
      <w:proofErr w:type="spellStart"/>
      <w:r w:rsidRPr="00906782">
        <w:t>Sada</w:t>
      </w:r>
      <w:proofErr w:type="spellEnd"/>
      <w:r w:rsidRPr="00906782">
        <w:t xml:space="preserve"> Print </w:t>
      </w:r>
      <w:proofErr w:type="spellStart"/>
      <w:r w:rsidRPr="00906782">
        <w:t>Inc</w:t>
      </w:r>
      <w:proofErr w:type="spellEnd"/>
      <w:r w:rsidRPr="00906782">
        <w:t xml:space="preserve">, Baku, Azerbaijan, </w:t>
      </w:r>
      <w:proofErr w:type="gramStart"/>
      <w:r w:rsidRPr="00906782">
        <w:t>1999,(</w:t>
      </w:r>
      <w:proofErr w:type="gramEnd"/>
      <w:r w:rsidRPr="00906782">
        <w:t>in Azerbaijani)</w:t>
      </w:r>
    </w:p>
    <w:p w14:paraId="5D304652" w14:textId="77777777" w:rsidR="00530CEC" w:rsidRPr="00906782" w:rsidRDefault="00530CEC" w:rsidP="00530CEC">
      <w:pPr>
        <w:numPr>
          <w:ilvl w:val="0"/>
          <w:numId w:val="6"/>
        </w:numPr>
      </w:pPr>
      <w:r w:rsidRPr="00906782">
        <w:t>“Discourse Analysis and Theme Development”, Berlin Technical University, 2003,</w:t>
      </w:r>
    </w:p>
    <w:p w14:paraId="20069082" w14:textId="77777777" w:rsidR="00530CEC" w:rsidRPr="00906782" w:rsidRDefault="00530CEC" w:rsidP="00530CEC">
      <w:pPr>
        <w:numPr>
          <w:ilvl w:val="0"/>
          <w:numId w:val="6"/>
        </w:numPr>
      </w:pPr>
      <w:r w:rsidRPr="00906782">
        <w:t>“Introduction to Cognitive Linguistics”, Baku, Ministry of Education, 2009</w:t>
      </w:r>
    </w:p>
    <w:p w14:paraId="36E2981B" w14:textId="77777777" w:rsidR="00530CEC" w:rsidRPr="00906782" w:rsidRDefault="00530CEC" w:rsidP="00530CEC">
      <w:pPr>
        <w:rPr>
          <w:u w:val="single"/>
        </w:rPr>
      </w:pPr>
    </w:p>
    <w:p w14:paraId="49E6B1B4" w14:textId="180089DB" w:rsidR="00290318" w:rsidRDefault="00530CEC">
      <w:r w:rsidRPr="00906782">
        <w:rPr>
          <w:b/>
          <w:u w:val="single"/>
        </w:rPr>
        <w:t>Translations</w:t>
      </w:r>
      <w:r w:rsidRPr="00906782">
        <w:rPr>
          <w:u w:val="single"/>
        </w:rPr>
        <w:t>:</w:t>
      </w:r>
      <w:r w:rsidRPr="00906782">
        <w:t xml:space="preserve"> “In the Search of </w:t>
      </w:r>
      <w:proofErr w:type="spellStart"/>
      <w:r w:rsidRPr="00906782">
        <w:t>Khazar</w:t>
      </w:r>
      <w:proofErr w:type="spellEnd"/>
      <w:r w:rsidRPr="00906782">
        <w:t xml:space="preserve">” by Prof. Hamlet </w:t>
      </w:r>
      <w:proofErr w:type="spellStart"/>
      <w:r w:rsidRPr="00906782">
        <w:t>Isaxanli</w:t>
      </w:r>
      <w:proofErr w:type="spellEnd"/>
      <w:r w:rsidRPr="00906782">
        <w:t xml:space="preserve">, President of </w:t>
      </w:r>
      <w:proofErr w:type="spellStart"/>
      <w:r w:rsidRPr="00906782">
        <w:t>Khazar</w:t>
      </w:r>
      <w:proofErr w:type="spellEnd"/>
      <w:r w:rsidRPr="00906782">
        <w:t xml:space="preserve"> University, 1998, (This book is translated into English from Azerbaijani)</w:t>
      </w:r>
    </w:p>
    <w:p w14:paraId="39FDA4C4" w14:textId="77777777" w:rsidR="00530CEC" w:rsidRDefault="00530CEC"/>
    <w:p w14:paraId="7794C536" w14:textId="77777777" w:rsidR="003C6EF2" w:rsidRDefault="003C6EF2"/>
    <w:p w14:paraId="45BEE636" w14:textId="77777777" w:rsidR="003C6EF2" w:rsidRDefault="003C6EF2" w:rsidP="003C6EF2">
      <w:pPr>
        <w:rPr>
          <w:b/>
          <w:sz w:val="28"/>
          <w:u w:val="single"/>
        </w:rPr>
      </w:pPr>
      <w:r>
        <w:rPr>
          <w:b/>
          <w:sz w:val="28"/>
          <w:u w:val="single"/>
        </w:rPr>
        <w:t>Publications:</w:t>
      </w:r>
      <w:bookmarkStart w:id="3" w:name="_GoBack"/>
      <w:bookmarkEnd w:id="3"/>
    </w:p>
    <w:p w14:paraId="47927CAF" w14:textId="77777777" w:rsidR="003C6EF2" w:rsidRDefault="003C6EF2" w:rsidP="003C6EF2">
      <w:pPr>
        <w:rPr>
          <w:b/>
          <w:u w:val="single"/>
        </w:rPr>
      </w:pPr>
    </w:p>
    <w:p w14:paraId="59C621F6" w14:textId="77777777" w:rsidR="003C6EF2" w:rsidRDefault="003C6EF2" w:rsidP="003C6EF2">
      <w:pPr>
        <w:rPr>
          <w:b/>
          <w:u w:val="single"/>
        </w:rPr>
      </w:pPr>
      <w:r>
        <w:rPr>
          <w:b/>
          <w:u w:val="single"/>
        </w:rPr>
        <w:t>Books:</w:t>
      </w:r>
    </w:p>
    <w:p w14:paraId="2111B2C9" w14:textId="77777777" w:rsidR="003C6EF2" w:rsidRDefault="003C6EF2" w:rsidP="003C6EF2">
      <w:pPr>
        <w:numPr>
          <w:ilvl w:val="0"/>
          <w:numId w:val="6"/>
        </w:numPr>
      </w:pPr>
      <w:r>
        <w:t xml:space="preserve">“Functional Sentence Perspectives and Text”, Baku, </w:t>
      </w:r>
      <w:proofErr w:type="spellStart"/>
      <w:r>
        <w:t>Khazar</w:t>
      </w:r>
      <w:proofErr w:type="spellEnd"/>
      <w:r>
        <w:t xml:space="preserve"> University Press, 1998, (in Azerbaijani)</w:t>
      </w:r>
    </w:p>
    <w:p w14:paraId="3F048962" w14:textId="77777777" w:rsidR="003C6EF2" w:rsidRDefault="003C6EF2" w:rsidP="003C6EF2">
      <w:pPr>
        <w:numPr>
          <w:ilvl w:val="0"/>
          <w:numId w:val="6"/>
        </w:numPr>
      </w:pPr>
      <w:r>
        <w:t>“Text, Meaning, and Understanding”, Alpha Print Inc., Minneapolis, Minnesota, MN, 1998, (in English)</w:t>
      </w:r>
    </w:p>
    <w:p w14:paraId="2C174F91" w14:textId="77777777" w:rsidR="003C6EF2" w:rsidRDefault="003C6EF2" w:rsidP="003C6EF2">
      <w:pPr>
        <w:numPr>
          <w:ilvl w:val="0"/>
          <w:numId w:val="6"/>
        </w:numPr>
      </w:pPr>
      <w:r>
        <w:t xml:space="preserve">"Text Understanding Models", </w:t>
      </w:r>
      <w:proofErr w:type="spellStart"/>
      <w:r>
        <w:t>Sada</w:t>
      </w:r>
      <w:proofErr w:type="spellEnd"/>
      <w:r>
        <w:t xml:space="preserve"> Print </w:t>
      </w:r>
      <w:proofErr w:type="spellStart"/>
      <w:r>
        <w:t>Inc</w:t>
      </w:r>
      <w:proofErr w:type="spellEnd"/>
      <w:r>
        <w:t xml:space="preserve">, Baku, Azerbaijan, </w:t>
      </w:r>
      <w:proofErr w:type="gramStart"/>
      <w:r>
        <w:t>1999,(</w:t>
      </w:r>
      <w:proofErr w:type="gramEnd"/>
      <w:r>
        <w:t>in Azerbaijani)</w:t>
      </w:r>
    </w:p>
    <w:p w14:paraId="155434C9" w14:textId="77777777" w:rsidR="003C6EF2" w:rsidRDefault="003C6EF2" w:rsidP="003C6EF2">
      <w:pPr>
        <w:numPr>
          <w:ilvl w:val="0"/>
          <w:numId w:val="6"/>
        </w:numPr>
      </w:pPr>
      <w:r>
        <w:t>“Discourse Analysis and Theme Development”, Berlin Technical University, 2003,</w:t>
      </w:r>
    </w:p>
    <w:p w14:paraId="5A79C4F5" w14:textId="77777777" w:rsidR="003C6EF2" w:rsidRDefault="003C6EF2" w:rsidP="003C6EF2">
      <w:pPr>
        <w:rPr>
          <w:u w:val="single"/>
        </w:rPr>
      </w:pPr>
    </w:p>
    <w:p w14:paraId="0C85BEDA" w14:textId="77777777" w:rsidR="003C6EF2" w:rsidRDefault="003C6EF2" w:rsidP="003C6EF2">
      <w:r>
        <w:rPr>
          <w:b/>
          <w:u w:val="single"/>
        </w:rPr>
        <w:t>Translations</w:t>
      </w:r>
      <w:r>
        <w:rPr>
          <w:u w:val="single"/>
        </w:rPr>
        <w:t>:</w:t>
      </w:r>
      <w:r>
        <w:t xml:space="preserve"> “In the Search of </w:t>
      </w:r>
      <w:proofErr w:type="spellStart"/>
      <w:r>
        <w:t>Khazar</w:t>
      </w:r>
      <w:proofErr w:type="spellEnd"/>
      <w:r>
        <w:t xml:space="preserve">” by Prof. Hamlet </w:t>
      </w:r>
      <w:proofErr w:type="spellStart"/>
      <w:r>
        <w:t>Isaxanli</w:t>
      </w:r>
      <w:proofErr w:type="spellEnd"/>
      <w:r>
        <w:t xml:space="preserve">, President of </w:t>
      </w:r>
      <w:proofErr w:type="spellStart"/>
      <w:r>
        <w:t>Khazar</w:t>
      </w:r>
      <w:proofErr w:type="spellEnd"/>
      <w:r>
        <w:t xml:space="preserve"> University, 1998, (This book is translated into English from Azerbaijani)</w:t>
      </w:r>
    </w:p>
    <w:p w14:paraId="01F76E7E" w14:textId="77777777" w:rsidR="003C6EF2" w:rsidRDefault="003C6EF2" w:rsidP="003C6EF2">
      <w:pPr>
        <w:rPr>
          <w:u w:val="single"/>
        </w:rPr>
      </w:pPr>
    </w:p>
    <w:p w14:paraId="0C567B38" w14:textId="77777777" w:rsidR="003C6EF2" w:rsidRDefault="003C6EF2" w:rsidP="003C6EF2">
      <w:pPr>
        <w:rPr>
          <w:b/>
          <w:u w:val="single"/>
        </w:rPr>
      </w:pPr>
      <w:r>
        <w:rPr>
          <w:b/>
          <w:u w:val="single"/>
        </w:rPr>
        <w:t>Articles:</w:t>
      </w:r>
    </w:p>
    <w:p w14:paraId="6CC1C399" w14:textId="77777777" w:rsidR="003C6EF2" w:rsidRDefault="003C6EF2" w:rsidP="003C6EF2">
      <w:r>
        <w:t xml:space="preserve">1. “Typological correlations of the formal-grammatical and semantic levels in expressing </w:t>
      </w:r>
    </w:p>
    <w:p w14:paraId="6079B484" w14:textId="77777777" w:rsidR="003C6EF2" w:rsidRDefault="003C6EF2" w:rsidP="003C6EF2">
      <w:pPr>
        <w:ind w:left="240"/>
      </w:pPr>
      <w:r>
        <w:t xml:space="preserve">Functional Sentence Perspectives”, a paper delivered at the annual conference of </w:t>
      </w:r>
      <w:r>
        <w:tab/>
        <w:t xml:space="preserve">   linguists, Baku, December 1-2, 1982, pp.44-45</w:t>
      </w:r>
    </w:p>
    <w:p w14:paraId="380F04E5" w14:textId="77777777" w:rsidR="003C6EF2" w:rsidRDefault="003C6EF2" w:rsidP="003C6EF2"/>
    <w:p w14:paraId="333B8FF9" w14:textId="77777777" w:rsidR="003C6EF2" w:rsidRDefault="003C6EF2" w:rsidP="003C6EF2">
      <w:r>
        <w:t>2. “On some procedures of learning Functional Sentence Perspectives”, a paper delivered    at the 8th conference of Graduate students, Baku, December 25-26, 1985, p.92</w:t>
      </w:r>
    </w:p>
    <w:p w14:paraId="0F0F0193" w14:textId="77777777" w:rsidR="003C6EF2" w:rsidRDefault="003C6EF2" w:rsidP="003C6EF2"/>
    <w:p w14:paraId="4DBC2E22" w14:textId="77777777" w:rsidR="003C6EF2" w:rsidRDefault="003C6EF2" w:rsidP="003C6EF2">
      <w:proofErr w:type="gramStart"/>
      <w:r>
        <w:t>3. ”On</w:t>
      </w:r>
      <w:proofErr w:type="gramEnd"/>
      <w:r>
        <w:t xml:space="preserve"> the problems of text-building (Functional Sentence Perspectives and text-building), a paper delivered at the 9th conference of Graduate students, Baku, December 28-29,1986, pp.186-188</w:t>
      </w:r>
    </w:p>
    <w:p w14:paraId="47429E00" w14:textId="77777777" w:rsidR="003C6EF2" w:rsidRDefault="003C6EF2" w:rsidP="003C6EF2"/>
    <w:p w14:paraId="61B4430F" w14:textId="77777777" w:rsidR="003C6EF2" w:rsidRDefault="003C6EF2" w:rsidP="003C6EF2">
      <w:r>
        <w:t>4. “Some aspects of text-building”, a paper delivered at the 10th conference of Graduate students, Baku December 25-26, 1987, p.143</w:t>
      </w:r>
    </w:p>
    <w:p w14:paraId="5B7D8737" w14:textId="77777777" w:rsidR="003C6EF2" w:rsidRDefault="003C6EF2" w:rsidP="003C6EF2"/>
    <w:p w14:paraId="79B930FA" w14:textId="77777777" w:rsidR="003C6EF2" w:rsidRDefault="003C6EF2" w:rsidP="003C6EF2">
      <w:r>
        <w:t xml:space="preserve">5. “Communicative function of language and Functional Sentence Perspectives, (the problem of intention)”, a paper delivered at the annual conference of scholars, </w:t>
      </w:r>
      <w:proofErr w:type="spellStart"/>
      <w:r>
        <w:t>Baki</w:t>
      </w:r>
      <w:proofErr w:type="spellEnd"/>
      <w:r>
        <w:t>, November 14-15, 1989, p.25</w:t>
      </w:r>
    </w:p>
    <w:p w14:paraId="5098EB85" w14:textId="77777777" w:rsidR="003C6EF2" w:rsidRDefault="003C6EF2" w:rsidP="003C6EF2"/>
    <w:p w14:paraId="15901B2B" w14:textId="77777777" w:rsidR="003C6EF2" w:rsidRDefault="003C6EF2" w:rsidP="003C6EF2">
      <w:r>
        <w:t xml:space="preserve">6. “Some aspects of teaching English texts”, a paper delivered at the conference of young scholars, Ganja, May 29-31, 1990, pp.5-6  </w:t>
      </w:r>
    </w:p>
    <w:p w14:paraId="546F0FE5" w14:textId="77777777" w:rsidR="003C6EF2" w:rsidRDefault="003C6EF2" w:rsidP="003C6EF2"/>
    <w:p w14:paraId="43C1A4C6" w14:textId="77777777" w:rsidR="003C6EF2" w:rsidRDefault="003C6EF2" w:rsidP="003C6EF2">
      <w:r>
        <w:t>7. “On the communicative status of coherence of literary texts”, a paper was published in the special journal of the USSR Academy of Sciences, Moscow, April 23, 1990, pp.23</w:t>
      </w:r>
    </w:p>
    <w:p w14:paraId="76DB1EF0" w14:textId="77777777" w:rsidR="003C6EF2" w:rsidRDefault="003C6EF2" w:rsidP="003C6EF2"/>
    <w:p w14:paraId="4F3EC350" w14:textId="77777777" w:rsidR="003C6EF2" w:rsidRDefault="003C6EF2" w:rsidP="003C6EF2">
      <w:r>
        <w:t xml:space="preserve">8. “Functional Sentence Perspectives and its role in text coherence”, a paper delivered at the 12th annual conference of graduate students, </w:t>
      </w:r>
      <w:proofErr w:type="spellStart"/>
      <w:r>
        <w:t>Baki</w:t>
      </w:r>
      <w:proofErr w:type="spellEnd"/>
      <w:r>
        <w:t>, December 25-26, 1990, p.3</w:t>
      </w:r>
    </w:p>
    <w:p w14:paraId="35D7C415" w14:textId="77777777" w:rsidR="003C6EF2" w:rsidRDefault="003C6EF2" w:rsidP="003C6EF2"/>
    <w:p w14:paraId="318A2250" w14:textId="77777777" w:rsidR="003C6EF2" w:rsidRDefault="003C6EF2" w:rsidP="003C6EF2">
      <w:r>
        <w:t>9. “Elements of speech culture in the synthesis of text meaning”, a paper delivered at the conference of scholars, Baku, October 26-27, 1990, pp.11-13</w:t>
      </w:r>
    </w:p>
    <w:p w14:paraId="1B5311E2" w14:textId="77777777" w:rsidR="003C6EF2" w:rsidRDefault="003C6EF2" w:rsidP="003C6EF2"/>
    <w:p w14:paraId="5CE1D521" w14:textId="77777777" w:rsidR="003C6EF2" w:rsidRDefault="003C6EF2" w:rsidP="003C6EF2">
      <w:r>
        <w:t>10. “</w:t>
      </w:r>
      <w:proofErr w:type="spellStart"/>
      <w:r>
        <w:t>Bilinguism</w:t>
      </w:r>
      <w:proofErr w:type="spellEnd"/>
      <w:r>
        <w:t xml:space="preserve"> and its role in the text coherence (by the theory of FSP)”, a paper delivered at the conference of scholars, Baku, October30-31, 1990, p.75</w:t>
      </w:r>
    </w:p>
    <w:p w14:paraId="5EBA3E82" w14:textId="77777777" w:rsidR="003C6EF2" w:rsidRDefault="003C6EF2" w:rsidP="003C6EF2"/>
    <w:p w14:paraId="29FCF42B" w14:textId="77777777" w:rsidR="003C6EF2" w:rsidRDefault="003C6EF2" w:rsidP="003C6EF2">
      <w:r>
        <w:t>11. “Text cohesion in teaching foreign languages”, a paper delivered at the conference of scholars, Baku, May 25-26, 1991, p.57</w:t>
      </w:r>
    </w:p>
    <w:p w14:paraId="682FE185" w14:textId="77777777" w:rsidR="003C6EF2" w:rsidRDefault="003C6EF2" w:rsidP="003C6EF2"/>
    <w:p w14:paraId="0FEBAB99" w14:textId="77777777" w:rsidR="003C6EF2" w:rsidRDefault="003C6EF2" w:rsidP="003C6EF2">
      <w:r>
        <w:t xml:space="preserve">12. “Sentence learning and FSP”, a paper delivered at the conference of scholars, </w:t>
      </w:r>
      <w:proofErr w:type="spellStart"/>
      <w:r>
        <w:t>Baki</w:t>
      </w:r>
      <w:proofErr w:type="spellEnd"/>
      <w:r>
        <w:t>, June18-20, 1992, p.118</w:t>
      </w:r>
    </w:p>
    <w:p w14:paraId="5F22BEDB" w14:textId="77777777" w:rsidR="003C6EF2" w:rsidRDefault="003C6EF2" w:rsidP="003C6EF2"/>
    <w:p w14:paraId="5300D330" w14:textId="77777777" w:rsidR="003C6EF2" w:rsidRDefault="003C6EF2" w:rsidP="003C6EF2">
      <w:r>
        <w:t>13. “Preliminaries to actual division-syntactical structure correlation”, a paper delivered at the first joint conference Tabriz-Baku, Tabriz, Iran, October 6-8, 1992, pp.5-6</w:t>
      </w:r>
    </w:p>
    <w:p w14:paraId="61B2CD66" w14:textId="77777777" w:rsidR="003C6EF2" w:rsidRDefault="003C6EF2" w:rsidP="003C6EF2"/>
    <w:p w14:paraId="237EB0A7" w14:textId="77777777" w:rsidR="003C6EF2" w:rsidRDefault="003C6EF2" w:rsidP="003C6EF2">
      <w:r>
        <w:t>14. “Suggestions on communicative teaching”, a paper delivered at the annual conference of scholars, Baku, January 27-28, 1995, pp.148-153</w:t>
      </w:r>
    </w:p>
    <w:p w14:paraId="4E4BAE0A" w14:textId="77777777" w:rsidR="003C6EF2" w:rsidRDefault="003C6EF2" w:rsidP="003C6EF2"/>
    <w:p w14:paraId="48609863" w14:textId="77777777" w:rsidR="003C6EF2" w:rsidRDefault="003C6EF2" w:rsidP="003C6EF2">
      <w:r>
        <w:t>15. “Text linguistics and FSP”, a paper delivered at the annual conference of scholars, Baku, May 20-21, 1995, pp.62-63</w:t>
      </w:r>
    </w:p>
    <w:p w14:paraId="3CC2F73D" w14:textId="77777777" w:rsidR="003C6EF2" w:rsidRDefault="003C6EF2" w:rsidP="003C6EF2"/>
    <w:p w14:paraId="1E93C0DE" w14:textId="77777777" w:rsidR="003C6EF2" w:rsidRDefault="003C6EF2" w:rsidP="003C6EF2">
      <w:r>
        <w:t>16. “Interaction of languages”, a paper delivered at the annual conference of scholars, Baku, May 20-21, 1995, p.129</w:t>
      </w:r>
    </w:p>
    <w:p w14:paraId="255AD918" w14:textId="77777777" w:rsidR="003C6EF2" w:rsidRDefault="003C6EF2" w:rsidP="003C6EF2"/>
    <w:p w14:paraId="29473C65" w14:textId="77777777" w:rsidR="003C6EF2" w:rsidRDefault="003C6EF2" w:rsidP="003C6EF2">
      <w:r>
        <w:t xml:space="preserve">17. “Leadership: from Soviet bureaucracy to Azerbaijan democracy”, delivered at the conference “Leadership and scholarship”, Stetson University, </w:t>
      </w:r>
      <w:proofErr w:type="spellStart"/>
      <w:r>
        <w:t>DeLand</w:t>
      </w:r>
      <w:proofErr w:type="spellEnd"/>
      <w:r>
        <w:t xml:space="preserve">, </w:t>
      </w:r>
      <w:proofErr w:type="spellStart"/>
      <w:r>
        <w:t>Fl</w:t>
      </w:r>
      <w:proofErr w:type="spellEnd"/>
      <w:r>
        <w:t>, USA, February 2-3, 1996, 12 pages</w:t>
      </w:r>
    </w:p>
    <w:p w14:paraId="2CE4BDE4" w14:textId="77777777" w:rsidR="003C6EF2" w:rsidRDefault="003C6EF2" w:rsidP="003C6EF2"/>
    <w:p w14:paraId="5E55AD71" w14:textId="77777777" w:rsidR="003C6EF2" w:rsidRDefault="003C6EF2" w:rsidP="003C6EF2">
      <w:pPr>
        <w:pStyle w:val="BodyText"/>
      </w:pPr>
      <w:r>
        <w:t>18. “Higher education in the Azerbaijan Republic; Soviet and post-Soviet periods’, a paper delivered at the conference “Developing a civil society”, Chicago, IL, USA, March 28-30, 1996, 9 pages</w:t>
      </w:r>
    </w:p>
    <w:p w14:paraId="17EBAB2F" w14:textId="77777777" w:rsidR="003C6EF2" w:rsidRDefault="003C6EF2" w:rsidP="003C6EF2"/>
    <w:p w14:paraId="4712E977" w14:textId="77777777" w:rsidR="003C6EF2" w:rsidRDefault="003C6EF2" w:rsidP="003C6EF2">
      <w:r>
        <w:t>19. “Urban education problems in the Azerbaijan Republic: Soviet and post-Soviet periods”, a paper delivered at the conference “Urban/Multicultural education: learning and beyond”, Miami, FL, USA, April 18-20, 1996, 13 pages</w:t>
      </w:r>
    </w:p>
    <w:p w14:paraId="3B934755" w14:textId="77777777" w:rsidR="003C6EF2" w:rsidRDefault="003C6EF2" w:rsidP="003C6EF2"/>
    <w:p w14:paraId="1C245E33" w14:textId="77777777" w:rsidR="003C6EF2" w:rsidRDefault="003C6EF2" w:rsidP="003C6EF2">
      <w:r>
        <w:t xml:space="preserve">20. “Leaders are born not taught”, a paper delivered at the conference </w:t>
      </w:r>
      <w:proofErr w:type="gramStart"/>
      <w:r>
        <w:t>“ Leadership</w:t>
      </w:r>
      <w:proofErr w:type="gramEnd"/>
      <w:r>
        <w:t xml:space="preserve"> as human interaction”, Durham, NC, USA, July 24-27, 1996, 8 pages</w:t>
      </w:r>
    </w:p>
    <w:p w14:paraId="3A3E8798" w14:textId="77777777" w:rsidR="003C6EF2" w:rsidRDefault="003C6EF2" w:rsidP="003C6EF2"/>
    <w:p w14:paraId="0BE4AD7C" w14:textId="77777777" w:rsidR="003C6EF2" w:rsidRDefault="003C6EF2" w:rsidP="003C6EF2">
      <w:r>
        <w:t xml:space="preserve">21. </w:t>
      </w:r>
      <w:proofErr w:type="gramStart"/>
      <w:r>
        <w:t>“ Mono</w:t>
      </w:r>
      <w:proofErr w:type="gramEnd"/>
      <w:r>
        <w:t xml:space="preserve">-culture and the contemporary Azerbaijan Republic”, a paper delivered at the third national conference on urban issues, Miami, FL, USA, February 27-March1, 1997, 10 pages  </w:t>
      </w:r>
    </w:p>
    <w:p w14:paraId="5EE02AAA" w14:textId="77777777" w:rsidR="003C6EF2" w:rsidRDefault="003C6EF2" w:rsidP="003C6EF2"/>
    <w:p w14:paraId="58D19393" w14:textId="77777777" w:rsidR="003C6EF2" w:rsidRDefault="003C6EF2" w:rsidP="003C6EF2">
      <w:r>
        <w:t xml:space="preserve">22. “Actual division in text linguistics”, a paper delivered at the 2nd scientific conference devoted to the problems of humanities and political sciences, Baku, April 28-29, 1997, </w:t>
      </w:r>
    </w:p>
    <w:p w14:paraId="7B1743BE" w14:textId="77777777" w:rsidR="003C6EF2" w:rsidRDefault="003C6EF2" w:rsidP="003C6EF2"/>
    <w:p w14:paraId="468ECBF4" w14:textId="77777777" w:rsidR="003C6EF2" w:rsidRDefault="003C6EF2" w:rsidP="003C6EF2">
      <w:r>
        <w:t>23. “Thematic progression and text”, a paper delivered at the 2nd scientific conference devoted to the problems of humanities and political sciences, Baku, April 28-29, 1997</w:t>
      </w:r>
    </w:p>
    <w:p w14:paraId="6F333A43" w14:textId="77777777" w:rsidR="003C6EF2" w:rsidRDefault="003C6EF2" w:rsidP="003C6EF2"/>
    <w:p w14:paraId="1B4F0864" w14:textId="77777777" w:rsidR="003C6EF2" w:rsidRDefault="003C6EF2" w:rsidP="003C6EF2">
      <w:r>
        <w:t>24. “Text Pragmatics”, a paper delivered at the annual conference of Baku State University, February 20-22, 1998</w:t>
      </w:r>
    </w:p>
    <w:p w14:paraId="4201951B" w14:textId="77777777" w:rsidR="003C6EF2" w:rsidRDefault="003C6EF2" w:rsidP="003C6EF2"/>
    <w:p w14:paraId="51C2102A" w14:textId="77777777" w:rsidR="003C6EF2" w:rsidRDefault="003C6EF2" w:rsidP="003C6EF2">
      <w:r>
        <w:t>25. “Is everything closely connected in a Text”, a paper published in the journal of the University of Russian Language and Literature. N.4, 1998</w:t>
      </w:r>
    </w:p>
    <w:p w14:paraId="1CF2EF8E" w14:textId="77777777" w:rsidR="003C6EF2" w:rsidRDefault="003C6EF2" w:rsidP="003C6EF2"/>
    <w:p w14:paraId="2EDCDB53" w14:textId="77777777" w:rsidR="003C6EF2" w:rsidRDefault="003C6EF2" w:rsidP="003C6EF2">
      <w:r>
        <w:t>26. “Cognitive linguistics as a new branch of Linguistics”, a paper published in the proceedings of the conference at the Pedagogical University, Baku, March 22-24, 1998</w:t>
      </w:r>
    </w:p>
    <w:p w14:paraId="69D6D697" w14:textId="77777777" w:rsidR="003C6EF2" w:rsidRDefault="003C6EF2" w:rsidP="003C6EF2"/>
    <w:p w14:paraId="71F35E15" w14:textId="77777777" w:rsidR="003C6EF2" w:rsidRDefault="003C6EF2" w:rsidP="003C6EF2">
      <w:r>
        <w:t xml:space="preserve">27. “Second Language Acquisition and Translation”, a paper delivered at the of IOWA State University conference, October 3-4, 1998, Des Moines, IOWA </w:t>
      </w:r>
    </w:p>
    <w:p w14:paraId="206D35CE" w14:textId="77777777" w:rsidR="003C6EF2" w:rsidRDefault="003C6EF2" w:rsidP="003C6EF2"/>
    <w:p w14:paraId="18B5E226" w14:textId="77777777" w:rsidR="003C6EF2" w:rsidRDefault="003C6EF2" w:rsidP="003C6EF2">
      <w:pPr>
        <w:pStyle w:val="BodyText"/>
      </w:pPr>
      <w:r>
        <w:t>28. “Text, Translation, and Meaning”, a will be delivered at the conference of Humanities and Social Sciences Dept., Stevens Institute of Technology, Hoboken, NJ USA, November 15-17, 1998</w:t>
      </w:r>
    </w:p>
    <w:p w14:paraId="14B19C21" w14:textId="77777777" w:rsidR="003C6EF2" w:rsidRDefault="003C6EF2" w:rsidP="003C6EF2">
      <w:pPr>
        <w:pStyle w:val="BodyText"/>
      </w:pPr>
      <w:r>
        <w:t xml:space="preserve">   </w:t>
      </w:r>
    </w:p>
    <w:p w14:paraId="7CBF6D09" w14:textId="77777777" w:rsidR="003C6EF2" w:rsidRDefault="003C6EF2" w:rsidP="003C6EF2">
      <w:pPr>
        <w:pStyle w:val="BodyText"/>
        <w:numPr>
          <w:ilvl w:val="0"/>
          <w:numId w:val="7"/>
        </w:numPr>
      </w:pPr>
      <w:r>
        <w:t>“The Role of Translation in Language Teaching”, a paper delivered at the Young Scholars conference, Baku, February 11-12, 1998</w:t>
      </w:r>
    </w:p>
    <w:p w14:paraId="56C6E44F" w14:textId="77777777" w:rsidR="003C6EF2" w:rsidRDefault="003C6EF2" w:rsidP="003C6EF2">
      <w:pPr>
        <w:pStyle w:val="BodyText"/>
      </w:pPr>
    </w:p>
    <w:p w14:paraId="27319639" w14:textId="77777777" w:rsidR="003C6EF2" w:rsidRDefault="003C6EF2" w:rsidP="003C6EF2">
      <w:pPr>
        <w:numPr>
          <w:ilvl w:val="0"/>
          <w:numId w:val="7"/>
        </w:numPr>
      </w:pPr>
      <w:r>
        <w:t>“On Text-Meaning Problems”, a paper delivered at the Young Scholars conference, Baku, February 11-12, 1998</w:t>
      </w:r>
    </w:p>
    <w:p w14:paraId="345CD549" w14:textId="77777777" w:rsidR="003C6EF2" w:rsidRDefault="003C6EF2" w:rsidP="003C6EF2">
      <w:pPr>
        <w:ind w:left="360"/>
      </w:pPr>
    </w:p>
    <w:p w14:paraId="686F1D6B" w14:textId="77777777" w:rsidR="003C6EF2" w:rsidRDefault="003C6EF2" w:rsidP="003C6EF2">
      <w:pPr>
        <w:numPr>
          <w:ilvl w:val="0"/>
          <w:numId w:val="7"/>
        </w:numPr>
        <w:tabs>
          <w:tab w:val="left" w:pos="0"/>
          <w:tab w:val="left" w:pos="360"/>
          <w:tab w:val="left" w:pos="540"/>
          <w:tab w:val="left" w:pos="630"/>
        </w:tabs>
        <w:ind w:left="270" w:hanging="270"/>
      </w:pPr>
      <w:r>
        <w:t xml:space="preserve">“Cognitive Linguistics”, a paper published in the journal of selected articles of the Institute of Linguistics, Academy of Science, Azerbaijan Republic, vol.1, pp.10-20, 1998, </w:t>
      </w:r>
    </w:p>
    <w:p w14:paraId="09C89227" w14:textId="77777777" w:rsidR="003C6EF2" w:rsidRDefault="003C6EF2" w:rsidP="003C6EF2"/>
    <w:p w14:paraId="6E9B9471" w14:textId="77777777" w:rsidR="003C6EF2" w:rsidRDefault="003C6EF2" w:rsidP="003C6EF2">
      <w:pPr>
        <w:numPr>
          <w:ilvl w:val="0"/>
          <w:numId w:val="7"/>
        </w:numPr>
        <w:tabs>
          <w:tab w:val="left" w:pos="90"/>
          <w:tab w:val="left" w:pos="360"/>
        </w:tabs>
        <w:ind w:left="450" w:hanging="450"/>
      </w:pPr>
      <w:r>
        <w:t>“Text, Meaning and Functional Sentence Perspective”, a paper published in the journal of selected articles of the Institute of Linguistics, Academy of Science, Azerbaijan Republic, vol.1, pp.20-26, 1998</w:t>
      </w:r>
    </w:p>
    <w:p w14:paraId="619AAEAE" w14:textId="77777777" w:rsidR="003C6EF2" w:rsidRDefault="003C6EF2" w:rsidP="003C6EF2">
      <w:pPr>
        <w:ind w:left="360"/>
      </w:pPr>
    </w:p>
    <w:p w14:paraId="062C3E54" w14:textId="77777777" w:rsidR="003C6EF2" w:rsidRDefault="003C6EF2" w:rsidP="003C6EF2">
      <w:pPr>
        <w:numPr>
          <w:ilvl w:val="0"/>
          <w:numId w:val="7"/>
        </w:numPr>
        <w:tabs>
          <w:tab w:val="left" w:pos="180"/>
          <w:tab w:val="left" w:pos="360"/>
        </w:tabs>
        <w:ind w:hanging="720"/>
      </w:pPr>
      <w:r>
        <w:t xml:space="preserve">“Text Building and Understanding”, International Symposium of Linguistics, </w:t>
      </w:r>
      <w:proofErr w:type="spellStart"/>
      <w:r>
        <w:t>Mahachgala</w:t>
      </w:r>
      <w:proofErr w:type="spellEnd"/>
      <w:r>
        <w:t>, Russia, May 5-6, 1998, pp.37-44</w:t>
      </w:r>
    </w:p>
    <w:p w14:paraId="6A5FCC51" w14:textId="77777777" w:rsidR="003C6EF2" w:rsidRDefault="003C6EF2" w:rsidP="003C6EF2">
      <w:pPr>
        <w:ind w:left="360"/>
      </w:pPr>
      <w:r>
        <w:t xml:space="preserve"> </w:t>
      </w:r>
    </w:p>
    <w:p w14:paraId="782E3B47" w14:textId="77777777" w:rsidR="003C6EF2" w:rsidRDefault="003C6EF2" w:rsidP="003C6EF2">
      <w:pPr>
        <w:pStyle w:val="BodyText"/>
      </w:pPr>
      <w:proofErr w:type="gramStart"/>
      <w:r>
        <w:t>34.  “</w:t>
      </w:r>
      <w:proofErr w:type="gramEnd"/>
      <w:r>
        <w:t xml:space="preserve">Text Understanding and Preexisting Knowledge”, a paper accepted to be delivered at 30th Annual CATESOL conference in April 15-17, 1999, at University of Nevada, Reno, NV </w:t>
      </w:r>
    </w:p>
    <w:p w14:paraId="20A51CAA" w14:textId="77777777" w:rsidR="003C6EF2" w:rsidRDefault="003C6EF2" w:rsidP="003C6EF2">
      <w:pPr>
        <w:rPr>
          <w:b/>
          <w:u w:val="single"/>
        </w:rPr>
      </w:pPr>
    </w:p>
    <w:p w14:paraId="7949619F" w14:textId="77777777" w:rsidR="003C6EF2" w:rsidRPr="002F07E8" w:rsidRDefault="003C6EF2" w:rsidP="003C6EF2">
      <w:pPr>
        <w:pStyle w:val="BodyText2"/>
        <w:spacing w:line="240" w:lineRule="auto"/>
        <w:rPr>
          <w:sz w:val="24"/>
          <w:lang w:val="en-US"/>
        </w:rPr>
      </w:pPr>
      <w:r>
        <w:rPr>
          <w:sz w:val="24"/>
          <w:lang w:val="en-US"/>
        </w:rPr>
        <w:t xml:space="preserve">35. </w:t>
      </w:r>
      <w:r w:rsidRPr="002F07E8">
        <w:rPr>
          <w:sz w:val="24"/>
          <w:lang w:val="en-US"/>
        </w:rPr>
        <w:t>“</w:t>
      </w:r>
      <w:proofErr w:type="spellStart"/>
      <w:r w:rsidRPr="002F07E8">
        <w:rPr>
          <w:sz w:val="24"/>
          <w:lang w:val="en-US"/>
        </w:rPr>
        <w:t>Kintsch</w:t>
      </w:r>
      <w:proofErr w:type="spellEnd"/>
      <w:r w:rsidRPr="002F07E8">
        <w:rPr>
          <w:sz w:val="24"/>
          <w:lang w:val="en-US"/>
        </w:rPr>
        <w:t xml:space="preserve"> and van </w:t>
      </w:r>
      <w:proofErr w:type="spellStart"/>
      <w:r w:rsidRPr="002F07E8">
        <w:rPr>
          <w:sz w:val="24"/>
          <w:lang w:val="en-US"/>
        </w:rPr>
        <w:t>Dijk</w:t>
      </w:r>
      <w:proofErr w:type="spellEnd"/>
      <w:r w:rsidRPr="002F07E8">
        <w:rPr>
          <w:sz w:val="24"/>
          <w:lang w:val="en-US"/>
        </w:rPr>
        <w:t xml:space="preserve"> Model of Text </w:t>
      </w:r>
      <w:proofErr w:type="gramStart"/>
      <w:r w:rsidRPr="002F07E8">
        <w:rPr>
          <w:sz w:val="24"/>
          <w:lang w:val="en-US"/>
        </w:rPr>
        <w:t>Processing.“</w:t>
      </w:r>
      <w:proofErr w:type="gramEnd"/>
      <w:r w:rsidRPr="002F07E8">
        <w:rPr>
          <w:sz w:val="24"/>
          <w:lang w:val="en-US"/>
        </w:rPr>
        <w:t xml:space="preserve"> "Researches" No 3 Institute Linguistics, Azerbaijan Academy of Sciences 1999, pp. 3-13</w:t>
      </w:r>
    </w:p>
    <w:p w14:paraId="0F3315FD" w14:textId="77777777" w:rsidR="003C6EF2" w:rsidRPr="002F07E8" w:rsidRDefault="003C6EF2" w:rsidP="003C6EF2">
      <w:pPr>
        <w:pStyle w:val="BodyText2"/>
        <w:spacing w:line="240" w:lineRule="auto"/>
        <w:rPr>
          <w:sz w:val="24"/>
          <w:lang w:val="en-US"/>
        </w:rPr>
      </w:pPr>
      <w:r w:rsidRPr="002F07E8">
        <w:rPr>
          <w:sz w:val="24"/>
          <w:lang w:val="en-US"/>
        </w:rPr>
        <w:t xml:space="preserve"> </w:t>
      </w:r>
    </w:p>
    <w:p w14:paraId="35DF3CE3" w14:textId="77777777" w:rsidR="003C6EF2" w:rsidRDefault="003C6EF2" w:rsidP="003C6EF2">
      <w:pPr>
        <w:pStyle w:val="BodyText"/>
      </w:pPr>
      <w:r>
        <w:t>36. English Linguistic Imperialism. A paper delivered of the conference on culture imperialism, American University in Baku, May, 1999, pp. 21-23,</w:t>
      </w:r>
    </w:p>
    <w:p w14:paraId="502FB039" w14:textId="77777777" w:rsidR="003C6EF2" w:rsidRDefault="003C6EF2" w:rsidP="003C6EF2">
      <w:pPr>
        <w:pStyle w:val="BodyText"/>
      </w:pPr>
    </w:p>
    <w:p w14:paraId="508859CA" w14:textId="77777777" w:rsidR="003C6EF2" w:rsidRDefault="003C6EF2" w:rsidP="003C6EF2">
      <w:pPr>
        <w:pStyle w:val="BodyText"/>
        <w:tabs>
          <w:tab w:val="left" w:pos="270"/>
        </w:tabs>
      </w:pPr>
      <w:r>
        <w:t>37. “Text Theory at the new period of Development”, a paper published in the journal of selected articles of the Institute of Linguistics, Academy of Science, Azerbaijan Republic, vol.3, pp.20-26, 1999</w:t>
      </w:r>
    </w:p>
    <w:p w14:paraId="19E9877B" w14:textId="77777777" w:rsidR="003C6EF2" w:rsidRDefault="003C6EF2" w:rsidP="003C6EF2">
      <w:pPr>
        <w:pStyle w:val="BodyText"/>
      </w:pPr>
      <w:r>
        <w:t xml:space="preserve"> </w:t>
      </w:r>
    </w:p>
    <w:p w14:paraId="2EFF3F25" w14:textId="77777777" w:rsidR="003C6EF2" w:rsidRDefault="003C6EF2" w:rsidP="003C6EF2">
      <w:pPr>
        <w:pStyle w:val="BodyText"/>
      </w:pPr>
      <w:r>
        <w:t>38.“Communicative Function of Literary text”, a Paper delivered at the Young Scholars conference, Baku, January 30-31, 1999</w:t>
      </w:r>
    </w:p>
    <w:p w14:paraId="11263088" w14:textId="77777777" w:rsidR="003C6EF2" w:rsidRDefault="003C6EF2" w:rsidP="003C6EF2">
      <w:pPr>
        <w:pStyle w:val="BodyText"/>
      </w:pPr>
    </w:p>
    <w:p w14:paraId="01208CD4" w14:textId="77777777" w:rsidR="003C6EF2" w:rsidRDefault="003C6EF2" w:rsidP="003C6EF2">
      <w:pPr>
        <w:pStyle w:val="BodyText"/>
        <w:tabs>
          <w:tab w:val="left" w:pos="0"/>
          <w:tab w:val="left" w:pos="90"/>
          <w:tab w:val="left" w:pos="540"/>
          <w:tab w:val="left" w:pos="810"/>
        </w:tabs>
        <w:ind w:left="-90"/>
      </w:pPr>
      <w:r>
        <w:t>39. “Text and Understanding”, a paper published in the journal of selected articles of the          Institute of Linguistics, Academy of Science, Azerbaijan Republic, vol.2, pp.3-14, 1998</w:t>
      </w:r>
    </w:p>
    <w:p w14:paraId="58C75610" w14:textId="77777777" w:rsidR="003C6EF2" w:rsidRDefault="003C6EF2" w:rsidP="003C6EF2">
      <w:pPr>
        <w:pStyle w:val="BodyText"/>
      </w:pPr>
    </w:p>
    <w:p w14:paraId="723D94BA" w14:textId="77777777" w:rsidR="003C6EF2" w:rsidRDefault="003C6EF2" w:rsidP="003C6EF2">
      <w:pPr>
        <w:pStyle w:val="BodyText"/>
        <w:tabs>
          <w:tab w:val="left" w:pos="180"/>
        </w:tabs>
        <w:ind w:left="-90"/>
      </w:pPr>
      <w:r>
        <w:t>40“Text means coherence, completeness”, an article published in the thematic journal No1, 1998, Baku State Pedagogical University, pp.98-102</w:t>
      </w:r>
    </w:p>
    <w:p w14:paraId="3F7FA4F9" w14:textId="77777777" w:rsidR="003C6EF2" w:rsidRDefault="003C6EF2" w:rsidP="003C6EF2">
      <w:pPr>
        <w:pStyle w:val="BodyText"/>
      </w:pPr>
    </w:p>
    <w:p w14:paraId="1EE8B29C" w14:textId="77777777" w:rsidR="003C6EF2" w:rsidRDefault="003C6EF2" w:rsidP="003C6EF2">
      <w:pPr>
        <w:pStyle w:val="BodyText"/>
        <w:tabs>
          <w:tab w:val="left" w:pos="180"/>
          <w:tab w:val="left" w:pos="360"/>
        </w:tabs>
      </w:pPr>
      <w:r>
        <w:t>41. “Text, Meaning, and Understanding” an article delivered at the conference on “Actual Problems of Learning Humanities”, Baku, January 27-28, 1998</w:t>
      </w:r>
    </w:p>
    <w:p w14:paraId="6018CF74" w14:textId="77777777" w:rsidR="003C6EF2" w:rsidRDefault="003C6EF2" w:rsidP="003C6EF2">
      <w:pPr>
        <w:pStyle w:val="BodyText"/>
        <w:tabs>
          <w:tab w:val="left" w:pos="180"/>
          <w:tab w:val="left" w:pos="360"/>
        </w:tabs>
      </w:pPr>
    </w:p>
    <w:p w14:paraId="32DB8B9A" w14:textId="77777777" w:rsidR="003C6EF2" w:rsidRDefault="003C6EF2" w:rsidP="003C6EF2">
      <w:pPr>
        <w:pStyle w:val="BodyText"/>
        <w:tabs>
          <w:tab w:val="left" w:pos="180"/>
        </w:tabs>
        <w:ind w:left="-180"/>
      </w:pPr>
      <w:r>
        <w:t xml:space="preserve">  42. “Text Comprehension (Review of Literature)”, a paper published in the journal of selected articles of the Institute of Linguistics, Academy of Science, Azerbaijan Republic, vol.4, pp.3-14, 1999</w:t>
      </w:r>
    </w:p>
    <w:p w14:paraId="2B877374" w14:textId="77777777" w:rsidR="003C6EF2" w:rsidRDefault="003C6EF2" w:rsidP="003C6EF2">
      <w:pPr>
        <w:pStyle w:val="BodyText"/>
        <w:tabs>
          <w:tab w:val="left" w:pos="180"/>
          <w:tab w:val="left" w:pos="360"/>
        </w:tabs>
      </w:pPr>
    </w:p>
    <w:p w14:paraId="0665012F" w14:textId="77777777" w:rsidR="003C6EF2" w:rsidRDefault="003C6EF2" w:rsidP="003C6EF2">
      <w:pPr>
        <w:pStyle w:val="BodyText"/>
        <w:tabs>
          <w:tab w:val="left" w:pos="180"/>
          <w:tab w:val="left" w:pos="360"/>
        </w:tabs>
      </w:pPr>
      <w:r>
        <w:t xml:space="preserve">43. Influence of Word Relationships on Text Comprehension. A paper delivered at </w:t>
      </w:r>
      <w:proofErr w:type="gramStart"/>
      <w:r>
        <w:t>the  Linguistics</w:t>
      </w:r>
      <w:proofErr w:type="gramEnd"/>
      <w:r>
        <w:t xml:space="preserve"> Association of Great Britain, Autumn Meeting 1999: University of York, September 7-9, 1999</w:t>
      </w:r>
    </w:p>
    <w:p w14:paraId="6BEB2BF5" w14:textId="77777777" w:rsidR="003C6EF2" w:rsidRDefault="003C6EF2" w:rsidP="003C6EF2"/>
    <w:p w14:paraId="38024593" w14:textId="77777777" w:rsidR="003C6EF2" w:rsidRDefault="003C6EF2" w:rsidP="003C6EF2">
      <w:r>
        <w:t>44. Some Notes in Text Comprehension. A paper delivered at the Australian Linguistic Society 1999 Conference, University of Western Australia, 28 September-2 October</w:t>
      </w:r>
    </w:p>
    <w:p w14:paraId="4A33DDB6" w14:textId="77777777" w:rsidR="003C6EF2" w:rsidRDefault="003C6EF2" w:rsidP="003C6EF2"/>
    <w:p w14:paraId="42CD69A1" w14:textId="77777777" w:rsidR="003C6EF2" w:rsidRDefault="003C6EF2" w:rsidP="003C6EF2">
      <w:r>
        <w:t xml:space="preserve">45. Text Comprehension Models. A paper delivered at International Cognitive </w:t>
      </w:r>
      <w:proofErr w:type="gramStart"/>
      <w:r>
        <w:t>Conference  in</w:t>
      </w:r>
      <w:proofErr w:type="gramEnd"/>
      <w:r>
        <w:t xml:space="preserve"> Moscow. Russia, September 17 –19,1999.</w:t>
      </w:r>
    </w:p>
    <w:p w14:paraId="5D5A2F83" w14:textId="77777777" w:rsidR="003C6EF2" w:rsidRDefault="003C6EF2" w:rsidP="003C6EF2"/>
    <w:p w14:paraId="67DD8F40" w14:textId="77777777" w:rsidR="003C6EF2" w:rsidRDefault="003C6EF2" w:rsidP="003C6EF2">
      <w:r>
        <w:t>46.Why Study Human Cognition. Azerbaijan Academy of Sciences, Journal of the Institute of Linguistics, Baku, 2000. pp. 44-54</w:t>
      </w:r>
    </w:p>
    <w:p w14:paraId="39CD8236" w14:textId="77777777" w:rsidR="003C6EF2" w:rsidRDefault="003C6EF2" w:rsidP="003C6EF2">
      <w:r>
        <w:t xml:space="preserve"> </w:t>
      </w:r>
    </w:p>
    <w:p w14:paraId="1C09240A" w14:textId="77777777" w:rsidR="003C6EF2" w:rsidRDefault="003C6EF2" w:rsidP="003C6EF2">
      <w:r>
        <w:t>47.Grice's Natural and Non-Natural Meaning. Azerbaijan Academy of Sciences, Journal of the Institute of Linguistics, Baku, 2000. pp 54-62</w:t>
      </w:r>
    </w:p>
    <w:p w14:paraId="25B865FB" w14:textId="77777777" w:rsidR="003C6EF2" w:rsidRDefault="003C6EF2" w:rsidP="003C6EF2"/>
    <w:p w14:paraId="2E2D1990" w14:textId="77777777" w:rsidR="003C6EF2" w:rsidRDefault="003C6EF2" w:rsidP="003C6EF2">
      <w:r>
        <w:t>48. The Cognitive Science of Language. Journal of Baku Slavic University, Baku 2000. pp. 313-320</w:t>
      </w:r>
    </w:p>
    <w:p w14:paraId="133A78D1" w14:textId="77777777" w:rsidR="003C6EF2" w:rsidRDefault="003C6EF2" w:rsidP="003C6EF2"/>
    <w:p w14:paraId="453992B0" w14:textId="77777777" w:rsidR="003C6EF2" w:rsidRDefault="003C6EF2" w:rsidP="003C6EF2">
      <w:r>
        <w:t>49. The Theory of Meaning in American Linguistics. Journal of Baku Slavic University, Baku 2000. pp. 320-329</w:t>
      </w:r>
    </w:p>
    <w:p w14:paraId="4CBD3C95" w14:textId="77777777" w:rsidR="003C6EF2" w:rsidRDefault="003C6EF2" w:rsidP="003C6EF2"/>
    <w:p w14:paraId="12CA0762" w14:textId="77777777" w:rsidR="003C6EF2" w:rsidRDefault="003C6EF2" w:rsidP="003C6EF2">
      <w:r>
        <w:t xml:space="preserve">50. Literary Translation in the Electronic Age. Proceedings of the Conference at Azerbaijan Slavic University </w:t>
      </w:r>
    </w:p>
    <w:p w14:paraId="6B89F99D" w14:textId="77777777" w:rsidR="003C6EF2" w:rsidRDefault="003C6EF2" w:rsidP="003C6EF2"/>
    <w:p w14:paraId="2739F306" w14:textId="77777777" w:rsidR="003C6EF2" w:rsidRDefault="003C6EF2" w:rsidP="003C6EF2">
      <w:r>
        <w:t xml:space="preserve">51. Academic Literacy in the lights of Cognitive Linguistics. A paper delivered at the </w:t>
      </w:r>
      <w:proofErr w:type="gramStart"/>
      <w:r>
        <w:t>Silk  Road</w:t>
      </w:r>
      <w:proofErr w:type="gramEnd"/>
      <w:r>
        <w:t xml:space="preserve"> conference organized by ACCELS Baku Office, March 15-17, 2002 </w:t>
      </w:r>
    </w:p>
    <w:p w14:paraId="752CF1BC" w14:textId="77777777" w:rsidR="003C6EF2" w:rsidRDefault="003C6EF2" w:rsidP="003C6EF2"/>
    <w:p w14:paraId="5842C137" w14:textId="77777777" w:rsidR="003C6EF2" w:rsidRDefault="003C6EF2" w:rsidP="003C6EF2">
      <w:r>
        <w:t xml:space="preserve">52. A cognitive Linguistic Approach to Texts: A Study of Educational Discourse, - September 13-15, </w:t>
      </w:r>
      <w:proofErr w:type="gramStart"/>
      <w:r>
        <w:t>2002,  Slavic</w:t>
      </w:r>
      <w:proofErr w:type="gramEnd"/>
      <w:r>
        <w:t xml:space="preserve"> Cognitive Linguistics Association, Turku, Finland</w:t>
      </w:r>
    </w:p>
    <w:p w14:paraId="13FB4801" w14:textId="77777777" w:rsidR="003C6EF2" w:rsidRDefault="003C6EF2" w:rsidP="003C6EF2"/>
    <w:p w14:paraId="2A060CDB" w14:textId="77777777" w:rsidR="003C6EF2" w:rsidRDefault="003C6EF2" w:rsidP="003C6EF2">
      <w:r>
        <w:t xml:space="preserve">53. “The Production and </w:t>
      </w:r>
      <w:proofErr w:type="gramStart"/>
      <w:r>
        <w:t>Comprehension  of</w:t>
      </w:r>
      <w:proofErr w:type="gramEnd"/>
      <w:r>
        <w:t xml:space="preserve"> Texts: What is shared and what is not., Proceedings of the Moscow State University International Conference, Moscow, September 24-27, 2002</w:t>
      </w:r>
    </w:p>
    <w:p w14:paraId="4527F3C4" w14:textId="77777777" w:rsidR="003C6EF2" w:rsidRDefault="003C6EF2" w:rsidP="003C6EF2"/>
    <w:p w14:paraId="28BF879D" w14:textId="77777777" w:rsidR="003C6EF2" w:rsidRDefault="003C6EF2" w:rsidP="003C6EF2">
      <w:r>
        <w:t>54. Cognitive Linguistics as an independent Field, International Conference, October 11-13, 2002, University of Humboldt, Berlin</w:t>
      </w:r>
    </w:p>
    <w:p w14:paraId="56C24A9B" w14:textId="77777777" w:rsidR="003C6EF2" w:rsidRDefault="003C6EF2" w:rsidP="003C6EF2"/>
    <w:p w14:paraId="76B4FB77" w14:textId="77777777" w:rsidR="003C6EF2" w:rsidRDefault="003C6EF2" w:rsidP="003C6EF2">
      <w:r>
        <w:t xml:space="preserve">55. Information Processing and Texts (review of the Literature). Journal of Azerbaijani Studies, </w:t>
      </w:r>
      <w:proofErr w:type="spellStart"/>
      <w:r>
        <w:t>Khazar</w:t>
      </w:r>
      <w:proofErr w:type="spellEnd"/>
      <w:r>
        <w:t xml:space="preserve"> University, vol. 5, N. 1-2, 2002, pp. 38-47.</w:t>
      </w:r>
    </w:p>
    <w:p w14:paraId="181FF84C" w14:textId="77777777" w:rsidR="003C6EF2" w:rsidRDefault="003C6EF2" w:rsidP="003C6EF2"/>
    <w:p w14:paraId="1D853D06" w14:textId="77777777" w:rsidR="003C6EF2" w:rsidRDefault="003C6EF2" w:rsidP="003C6EF2">
      <w:r>
        <w:t>56. Interpreter Education: A View from Cognitive Science Perspectives, Proceedings of International Conference “Business English in CIS Countries”, Moscow University of Peoples’ Friendship, Moscow, 23-25 January, 2003 pp. 108-110</w:t>
      </w:r>
    </w:p>
    <w:p w14:paraId="1B82D89D" w14:textId="77777777" w:rsidR="003C6EF2" w:rsidRDefault="003C6EF2" w:rsidP="003C6EF2"/>
    <w:p w14:paraId="05BCB2D1" w14:textId="77777777" w:rsidR="003C6EF2" w:rsidRPr="00455934" w:rsidRDefault="003C6EF2" w:rsidP="003C6EF2">
      <w:r>
        <w:t xml:space="preserve">57. Cognate roles, participant roles and syntactic Relations”, Syntactic Functions – Focus on the </w:t>
      </w:r>
      <w:proofErr w:type="gramStart"/>
      <w:r>
        <w:t>Periphery ,</w:t>
      </w:r>
      <w:proofErr w:type="gramEnd"/>
      <w:r>
        <w:t xml:space="preserve"> - Symposium organized by the Linguistic Association of Finland, Helsinki, November 14-15, 2003</w:t>
      </w:r>
    </w:p>
    <w:p w14:paraId="33249CBF" w14:textId="77777777" w:rsidR="003C6EF2" w:rsidRDefault="003C6EF2" w:rsidP="003C6EF2">
      <w:pPr>
        <w:rPr>
          <w:u w:val="single"/>
        </w:rPr>
      </w:pPr>
    </w:p>
    <w:p w14:paraId="1E9E144B" w14:textId="77777777" w:rsidR="003C6EF2" w:rsidRDefault="003C6EF2" w:rsidP="003C6EF2">
      <w:r>
        <w:t>58. Pragmatics: propositions and view points (first article), Azerbaijan Academy of Sciences, Journal of the Institute of Linguistics, vol. 3, Baku, 2003. pp 12-20</w:t>
      </w:r>
    </w:p>
    <w:p w14:paraId="317D50F9" w14:textId="77777777" w:rsidR="003C6EF2" w:rsidRDefault="003C6EF2" w:rsidP="003C6EF2"/>
    <w:p w14:paraId="2F981E20" w14:textId="77777777" w:rsidR="003C6EF2" w:rsidRDefault="003C6EF2" w:rsidP="003C6EF2">
      <w:r>
        <w:t xml:space="preserve">59. Psycholinguistic analysis of semantic transformations in translation, </w:t>
      </w:r>
    </w:p>
    <w:p w14:paraId="79C877E8" w14:textId="77777777" w:rsidR="003C6EF2" w:rsidRDefault="003C6EF2" w:rsidP="003C6EF2">
      <w:r>
        <w:t>Journal of scholarly articles, Azerbaijan University of Languages, vol. 4, 2003, pp.10-18</w:t>
      </w:r>
    </w:p>
    <w:p w14:paraId="1AACE7A9" w14:textId="77777777" w:rsidR="003C6EF2" w:rsidRDefault="003C6EF2" w:rsidP="003C6EF2"/>
    <w:p w14:paraId="763FF2EB" w14:textId="77777777" w:rsidR="003C6EF2" w:rsidRPr="00F93548" w:rsidRDefault="003C6EF2" w:rsidP="003C6EF2">
      <w:r>
        <w:t>60. Teaching Children to Become Effective Questioners, The 23</w:t>
      </w:r>
      <w:r w:rsidRPr="000B365C">
        <w:rPr>
          <w:vertAlign w:val="superscript"/>
        </w:rPr>
        <w:t>rd</w:t>
      </w:r>
      <w:r>
        <w:t xml:space="preserve"> International Conference on “Education Reform and Critical Thinking</w:t>
      </w:r>
      <w:proofErr w:type="gramStart"/>
      <w:r>
        <w:t>”,  Miami</w:t>
      </w:r>
      <w:proofErr w:type="gramEnd"/>
      <w:r>
        <w:t>, USA,  20-23 July,</w:t>
      </w:r>
    </w:p>
    <w:p w14:paraId="0E5707E0" w14:textId="77777777" w:rsidR="003C6EF2" w:rsidRDefault="003C6EF2" w:rsidP="003C6EF2">
      <w:r w:rsidRPr="000B365C">
        <w:t>2004</w:t>
      </w:r>
    </w:p>
    <w:p w14:paraId="3BD5E26F" w14:textId="77777777" w:rsidR="003C6EF2" w:rsidRDefault="003C6EF2" w:rsidP="003C6EF2"/>
    <w:p w14:paraId="175C8FCC" w14:textId="77777777" w:rsidR="003C6EF2" w:rsidRDefault="003C6EF2" w:rsidP="003C6EF2">
      <w:r>
        <w:t>61. The criteria for defining text categories, Scholarly articles, Vol. 1-2 (26-27), Azerbaijan Pedagogical University, Baku 2004, pp.  56-60</w:t>
      </w:r>
    </w:p>
    <w:p w14:paraId="550545EC" w14:textId="77777777" w:rsidR="003C6EF2" w:rsidRDefault="003C6EF2" w:rsidP="003C6EF2">
      <w:r>
        <w:t xml:space="preserve">62. Where does the translator’s ability come </w:t>
      </w:r>
      <w:proofErr w:type="gramStart"/>
      <w:r>
        <w:t>from?,</w:t>
      </w:r>
      <w:proofErr w:type="gramEnd"/>
      <w:r>
        <w:t xml:space="preserve"> Proceedings of the 5</w:t>
      </w:r>
      <w:r w:rsidRPr="008F4C9F">
        <w:rPr>
          <w:vertAlign w:val="superscript"/>
        </w:rPr>
        <w:t>th</w:t>
      </w:r>
      <w:r>
        <w:t xml:space="preserve"> International Translation Conference on Teaching Translation at Universities, Moscow State Linguistic University, April 20-21, 2006,</w:t>
      </w:r>
    </w:p>
    <w:p w14:paraId="46584D25" w14:textId="77777777" w:rsidR="003C6EF2" w:rsidRDefault="003C6EF2" w:rsidP="003C6EF2"/>
    <w:p w14:paraId="4494592F" w14:textId="77777777" w:rsidR="003C6EF2" w:rsidRDefault="003C6EF2" w:rsidP="003C6EF2"/>
    <w:p w14:paraId="0A2E4AA0" w14:textId="77777777" w:rsidR="003C6EF2" w:rsidRPr="000B365C" w:rsidRDefault="003C6EF2" w:rsidP="003C6EF2"/>
    <w:p w14:paraId="2CF19AD7" w14:textId="77777777" w:rsidR="003C6EF2" w:rsidRDefault="003C6EF2" w:rsidP="003C6EF2">
      <w:pPr>
        <w:rPr>
          <w:u w:val="single"/>
        </w:rPr>
      </w:pPr>
    </w:p>
    <w:p w14:paraId="215E9D22" w14:textId="4BCE0538" w:rsidR="003C6EF2" w:rsidRDefault="003C6EF2">
      <w:r>
        <w:t xml:space="preserve"> </w:t>
      </w:r>
    </w:p>
    <w:sectPr w:rsidR="003C6EF2" w:rsidSect="00F2682A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z-Times-Cyr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B585D"/>
    <w:multiLevelType w:val="hybridMultilevel"/>
    <w:tmpl w:val="CD9ED8D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717D6F"/>
    <w:multiLevelType w:val="hybridMultilevel"/>
    <w:tmpl w:val="E55C84AA"/>
    <w:lvl w:ilvl="0" w:tplc="8CAA0262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7E4D42"/>
    <w:multiLevelType w:val="hybridMultilevel"/>
    <w:tmpl w:val="545E09C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1565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058605E"/>
    <w:multiLevelType w:val="multilevel"/>
    <w:tmpl w:val="6ACA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A53AB7"/>
    <w:multiLevelType w:val="multilevel"/>
    <w:tmpl w:val="88C0B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BB35B4"/>
    <w:multiLevelType w:val="hybridMultilevel"/>
    <w:tmpl w:val="99D0252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318"/>
    <w:rsid w:val="00047844"/>
    <w:rsid w:val="00213C34"/>
    <w:rsid w:val="00290318"/>
    <w:rsid w:val="00296269"/>
    <w:rsid w:val="003C6EF2"/>
    <w:rsid w:val="00530CEC"/>
    <w:rsid w:val="008C5618"/>
    <w:rsid w:val="00CB3D34"/>
    <w:rsid w:val="00CF0707"/>
    <w:rsid w:val="00CF7F09"/>
    <w:rsid w:val="00EC449B"/>
    <w:rsid w:val="00F2682A"/>
    <w:rsid w:val="00F8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1194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18"/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qFormat/>
    <w:rsid w:val="0029031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0318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NormalWeb">
    <w:name w:val="Normal (Web)"/>
    <w:basedOn w:val="Normal"/>
    <w:rsid w:val="00290318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3C6EF2"/>
    <w:rPr>
      <w:szCs w:val="20"/>
    </w:rPr>
  </w:style>
  <w:style w:type="character" w:customStyle="1" w:styleId="BodyTextChar">
    <w:name w:val="Body Text Char"/>
    <w:basedOn w:val="DefaultParagraphFont"/>
    <w:link w:val="BodyText"/>
    <w:rsid w:val="003C6EF2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rsid w:val="003C6EF2"/>
    <w:pPr>
      <w:spacing w:line="360" w:lineRule="auto"/>
      <w:jc w:val="both"/>
    </w:pPr>
    <w:rPr>
      <w:rFonts w:ascii="Az-Times-Cyr" w:hAnsi="Az-Times-Cyr"/>
      <w:sz w:val="28"/>
      <w:szCs w:val="20"/>
      <w:lang w:val="ru-RU"/>
    </w:rPr>
  </w:style>
  <w:style w:type="character" w:customStyle="1" w:styleId="BodyText2Char">
    <w:name w:val="Body Text 2 Char"/>
    <w:basedOn w:val="DefaultParagraphFont"/>
    <w:link w:val="BodyText2"/>
    <w:rsid w:val="003C6EF2"/>
    <w:rPr>
      <w:rFonts w:ascii="Az-Times-Cyr" w:eastAsia="Times New Roman" w:hAnsi="Az-Times-Cyr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2189</Words>
  <Characters>12478</Characters>
  <Application>Microsoft Macintosh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IFLA – Iowa Foreign Languages Association Conference</vt:lpstr>
      <vt:lpstr>ALS – Australian Linguistic Society</vt:lpstr>
      <vt:lpstr>ACTFL – American Council of Teachers of Foreign Languages</vt:lpstr>
      <vt:lpstr>LAGB - Linguistic Association of Great Britain</vt:lpstr>
      <vt:lpstr>ATA - American Translator's Association</vt:lpstr>
      <vt:lpstr>SARMAC -The Society for Applied Research in Memory and Cognition</vt:lpstr>
      <vt:lpstr>OSI-Soros, Education Board Member</vt:lpstr>
    </vt:vector>
  </TitlesOfParts>
  <LinksUpToDate>false</LinksUpToDate>
  <CharactersWithSpaces>14638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2018-11-29T10:10:00Z</dcterms:created>
  <dcterms:modified xsi:type="dcterms:W3CDTF">2018-12-05T08:59:00Z</dcterms:modified>
</cp:coreProperties>
</file>